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83" w:rsidRDefault="00F66C8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32" type="#_x0000_t202" style="position:absolute;margin-left:191.2pt;margin-top:5.4pt;width:97pt;height:75.1pt;z-index:251656192;visibility:visible" stroked="f">
            <v:textbox inset="0,0,0,0">
              <w:txbxContent>
                <w:p w:rsidR="00F66C83" w:rsidRDefault="008746C4">
                  <w:pPr>
                    <w:ind w:left="-284"/>
                    <w:jc w:val="center"/>
                  </w:pPr>
                  <w:r>
                    <w:t xml:space="preserve">     </w:t>
                  </w:r>
                  <w:r w:rsidR="00F66C8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0" o:spid="_x0000_i1025" type="#_x0000_t75" style="width:63pt;height:57.5pt;mso-wrap-distance-left:0;mso-wrap-distance-top:0;mso-wrap-distance-right:0;mso-wrap-distance-bottom:0">
                        <v:imagedata r:id="rId8" o:title=""/>
                        <v:path textboxrect="0,0,0,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75" style="position:absolute;margin-left:0;margin-top:0;width:50pt;height:50pt;z-index:25165516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F66C83" w:rsidRDefault="00F66C83"/>
    <w:p w:rsidR="00F66C83" w:rsidRDefault="00F66C83"/>
    <w:p w:rsidR="00F66C83" w:rsidRDefault="00F66C83"/>
    <w:p w:rsidR="00F66C83" w:rsidRDefault="00F66C83"/>
    <w:p w:rsidR="00F66C83" w:rsidRDefault="00F66C83">
      <w:r>
        <w:pict>
          <v:shape id="shape 2" o:spid="_x0000_s1031" type="#_x0000_t202" style="position:absolute;margin-left:.2pt;margin-top:6.6pt;width:481.4pt;height:64.7pt;z-index:251657216;visibility:visible" stroked="f">
            <v:textbox inset="0,0,0,0">
              <w:txbxContent>
                <w:p w:rsidR="00F66C83" w:rsidRDefault="00F66C83">
                  <w:pPr>
                    <w:ind w:left="-14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66C83" w:rsidRDefault="008746C4">
                  <w:pPr>
                    <w:ind w:left="142" w:right="-1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ДЕПАРТАМЕНТ ОБРАЗОВАНИЯ И НАУКИ </w:t>
                  </w:r>
                </w:p>
                <w:p w:rsidR="00F66C83" w:rsidRDefault="008746C4">
                  <w:pPr>
                    <w:ind w:left="142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ХАНТЫ-МАНСИЙСКОГО АВТОНОМНОГО ОКРУГА – ЮГРЫ</w:t>
                  </w:r>
                </w:p>
              </w:txbxContent>
            </v:textbox>
          </v:shape>
        </w:pict>
      </w:r>
    </w:p>
    <w:p w:rsidR="00F66C83" w:rsidRDefault="00F66C83"/>
    <w:p w:rsidR="00F66C83" w:rsidRDefault="00F66C83"/>
    <w:p w:rsidR="00F66C83" w:rsidRDefault="00F66C83"/>
    <w:p w:rsidR="00F66C83" w:rsidRDefault="00F66C83"/>
    <w:p w:rsidR="00F66C83" w:rsidRDefault="00F66C83"/>
    <w:p w:rsidR="00F66C83" w:rsidRDefault="00F66C83">
      <w:r>
        <w:pict>
          <v:shape id="shape 3" o:spid="_x0000_s1030" type="#_x0000_t202" style="position:absolute;margin-left:12.3pt;margin-top:.5pt;width:457.1pt;height:140.2pt;z-index:251658240;visibility:visible" stroked="f">
            <v:textbox inset="0,0,0,0">
              <w:txbxContent>
                <w:p w:rsidR="00F66C83" w:rsidRDefault="008746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F66C83" w:rsidRDefault="00F66C8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66C83" w:rsidRDefault="008746C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О применении автоматизированного распределения участников, лиц привлекаемых к организации проведения государственной итоговой</w:t>
                  </w:r>
                </w:p>
                <w:p w:rsidR="00F66C83" w:rsidRDefault="008746C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аттестации по образовательным программам основного общего, среднего общего образования, единого государственного экзамена </w:t>
                  </w:r>
                </w:p>
                <w:p w:rsidR="00F66C83" w:rsidRDefault="008746C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в пункт</w:t>
                  </w:r>
                  <w:r>
                    <w:rPr>
                      <w:sz w:val="28"/>
                      <w:szCs w:val="28"/>
                    </w:rPr>
                    <w:t>ах проведения экзаменов, на территории Ханты-Мансийского автономного округа – Югры в 2024 году</w:t>
                  </w:r>
                </w:p>
                <w:p w:rsidR="00F66C83" w:rsidRDefault="00F66C8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66C83" w:rsidRDefault="00F66C83"/>
    <w:p w:rsidR="00F66C83" w:rsidRDefault="00F66C83"/>
    <w:p w:rsidR="00F66C83" w:rsidRDefault="00F66C83"/>
    <w:p w:rsidR="00F66C83" w:rsidRDefault="00F66C83"/>
    <w:p w:rsidR="00F66C83" w:rsidRDefault="00F66C83"/>
    <w:p w:rsidR="00F66C83" w:rsidRDefault="00F66C83"/>
    <w:p w:rsidR="00F66C83" w:rsidRDefault="00F66C83"/>
    <w:p w:rsidR="00F66C83" w:rsidRDefault="00F66C83">
      <w:pPr>
        <w:ind w:firstLine="720"/>
        <w:jc w:val="both"/>
        <w:rPr>
          <w:sz w:val="28"/>
          <w:szCs w:val="28"/>
        </w:rPr>
      </w:pPr>
    </w:p>
    <w:p w:rsidR="00F66C83" w:rsidRDefault="00F66C83">
      <w:pPr>
        <w:jc w:val="both"/>
        <w:rPr>
          <w:color w:val="D9D9D9" w:themeColor="background1" w:themeShade="D9"/>
          <w:sz w:val="24"/>
          <w:szCs w:val="24"/>
        </w:rPr>
      </w:pPr>
    </w:p>
    <w:p w:rsidR="00F66C83" w:rsidRDefault="00F66C83">
      <w:pPr>
        <w:jc w:val="both"/>
        <w:rPr>
          <w:color w:val="D9D9D9" w:themeColor="background1" w:themeShade="D9"/>
          <w:sz w:val="24"/>
          <w:szCs w:val="24"/>
        </w:rPr>
      </w:pPr>
    </w:p>
    <w:p w:rsidR="00F66C83" w:rsidRDefault="00F66C83">
      <w:pPr>
        <w:jc w:val="both"/>
        <w:rPr>
          <w:color w:val="D9D9D9" w:themeColor="background1" w:themeShade="D9"/>
          <w:sz w:val="24"/>
          <w:szCs w:val="24"/>
        </w:rPr>
      </w:pPr>
    </w:p>
    <w:p w:rsidR="00F66C83" w:rsidRDefault="008746C4"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[Дата документа]                                                                                №  [Номер документа] </w:t>
      </w:r>
    </w:p>
    <w:p w:rsidR="00F66C83" w:rsidRDefault="00F66C83">
      <w:pPr>
        <w:jc w:val="both"/>
        <w:rPr>
          <w:color w:val="D9D9D9" w:themeColor="background1" w:themeShade="D9"/>
          <w:sz w:val="24"/>
          <w:szCs w:val="24"/>
        </w:rPr>
      </w:pPr>
    </w:p>
    <w:p w:rsidR="00F66C83" w:rsidRDefault="008746C4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F66C83" w:rsidRDefault="00F66C83">
      <w:pPr>
        <w:ind w:firstLine="709"/>
        <w:jc w:val="both"/>
        <w:rPr>
          <w:sz w:val="28"/>
          <w:szCs w:val="28"/>
        </w:rPr>
      </w:pPr>
    </w:p>
    <w:p w:rsidR="00F66C83" w:rsidRDefault="008746C4">
      <w:pPr>
        <w:spacing w:line="28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>
        <w:rPr>
          <w:sz w:val="28"/>
          <w:szCs w:val="28"/>
        </w:rPr>
        <w:t>4 апр</w:t>
      </w:r>
      <w:r>
        <w:rPr>
          <w:sz w:val="28"/>
          <w:szCs w:val="28"/>
        </w:rPr>
        <w:t>еля 2023 года № 232/551</w:t>
      </w:r>
      <w:r>
        <w:rPr>
          <w:sz w:val="28"/>
          <w:szCs w:val="28"/>
        </w:rPr>
        <w:t>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rPr>
          <w:sz w:val="28"/>
          <w:szCs w:val="28"/>
        </w:rPr>
        <w:t xml:space="preserve"> сфере образова</w:t>
      </w:r>
      <w:r>
        <w:rPr>
          <w:sz w:val="28"/>
          <w:szCs w:val="28"/>
        </w:rPr>
        <w:t>ния и науки от</w:t>
      </w:r>
      <w:r>
        <w:rPr>
          <w:sz w:val="28"/>
          <w:szCs w:val="28"/>
        </w:rPr>
        <w:t xml:space="preserve"> 4 апреля 2023 года № 233/552</w:t>
      </w:r>
      <w:r>
        <w:rPr>
          <w:sz w:val="28"/>
          <w:szCs w:val="28"/>
        </w:rPr>
        <w:t>, в целях обеспечения организации проведения государственной итоговой аттестации по образовательным программам основного общего, среднего общего образования, единого государственного экзамена (далее – ГИА, ЕГЭ) на</w:t>
      </w:r>
      <w:r>
        <w:rPr>
          <w:sz w:val="28"/>
          <w:szCs w:val="28"/>
        </w:rPr>
        <w:t xml:space="preserve"> территории Ханты-Мансийского автономного округа – Югры в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году,</w:t>
      </w:r>
    </w:p>
    <w:p w:rsidR="00F66C83" w:rsidRDefault="00F66C83">
      <w:pPr>
        <w:spacing w:line="288" w:lineRule="auto"/>
        <w:ind w:firstLine="709"/>
        <w:jc w:val="both"/>
        <w:rPr>
          <w:sz w:val="28"/>
          <w:szCs w:val="28"/>
        </w:rPr>
      </w:pPr>
    </w:p>
    <w:p w:rsidR="00F66C83" w:rsidRDefault="008746C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66C83" w:rsidRDefault="00F66C83">
      <w:pPr>
        <w:spacing w:line="288" w:lineRule="auto"/>
        <w:ind w:firstLine="709"/>
        <w:jc w:val="both"/>
        <w:rPr>
          <w:sz w:val="28"/>
          <w:szCs w:val="28"/>
        </w:rPr>
      </w:pPr>
    </w:p>
    <w:p w:rsidR="00F66C83" w:rsidRDefault="008746C4" w:rsidP="008746C4">
      <w:pPr>
        <w:pStyle w:val="af5"/>
        <w:widowControl w:val="0"/>
        <w:numPr>
          <w:ilvl w:val="0"/>
          <w:numId w:val="1"/>
        </w:numPr>
        <w:tabs>
          <w:tab w:val="left" w:pos="1276"/>
          <w:tab w:val="left" w:pos="1718"/>
          <w:tab w:val="left" w:pos="171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  <w:sz w:val="28"/>
          <w:szCs w:val="28"/>
        </w:rPr>
        <w:t>Применять на территории Ханты-Мансийского автономного округа – Югры в 202</w:t>
      </w:r>
      <w:r>
        <w:rPr>
          <w:rFonts w:ascii="Times New Roman" w:hAnsi="Times New Roman"/>
          <w:spacing w:val="3"/>
          <w:sz w:val="28"/>
          <w:szCs w:val="28"/>
        </w:rPr>
        <w:t>4</w:t>
      </w:r>
      <w:r>
        <w:rPr>
          <w:rFonts w:ascii="Times New Roman" w:hAnsi="Times New Roman"/>
          <w:spacing w:val="3"/>
          <w:sz w:val="28"/>
          <w:szCs w:val="28"/>
        </w:rPr>
        <w:t xml:space="preserve"> году автоматизированное распределение участников ГИА, ЕГЭ, лиц, привлекаемых к организации проведения ГИА, ЕГЭ </w:t>
      </w:r>
      <w:r>
        <w:rPr>
          <w:rFonts w:ascii="Times New Roman" w:hAnsi="Times New Roman"/>
          <w:spacing w:val="3"/>
          <w:sz w:val="28"/>
          <w:szCs w:val="28"/>
        </w:rPr>
        <w:br/>
        <w:t>в пунктах проведения экзаменов (далее – ППЭ), включая:</w:t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803"/>
        </w:tabs>
        <w:spacing w:after="0" w:line="288" w:lineRule="auto"/>
        <w:ind w:left="0" w:right="60" w:firstLine="719"/>
        <w:contextualSpacing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Обучающихся,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освоивших</w:t>
      </w:r>
      <w:r>
        <w:rPr>
          <w:rFonts w:ascii="Times New Roman" w:hAnsi="Times New Roman"/>
          <w:spacing w:val="1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экстернов</w:t>
      </w:r>
      <w:r>
        <w:rPr>
          <w:rFonts w:ascii="Times New Roman" w:hAnsi="Times New Roman"/>
          <w:sz w:val="28"/>
          <w:szCs w:val="28"/>
        </w:rPr>
        <w:t xml:space="preserve"> (далее – участники ГИА-9),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экзаменационной комиссии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br/>
        <w:t>– Югры (далее – ГЭК),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экзаменаторов-собеседников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государственного выпускного экзамена (далее – ГВЭ) в устной форме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экспертов, оценивающих выполнение лабораторных работ (в случае, если спецификацией контрольных измерительных материалов пр</w:t>
      </w:r>
      <w:r>
        <w:rPr>
          <w:rFonts w:ascii="Times New Roman" w:hAnsi="Times New Roman"/>
          <w:sz w:val="28"/>
          <w:szCs w:val="28"/>
        </w:rPr>
        <w:t>едусмотрено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ГИА лабораторной работы)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ассистентов для лиц </w:t>
      </w:r>
      <w:r>
        <w:rPr>
          <w:rFonts w:ascii="Times New Roman" w:hAnsi="Times New Roman"/>
          <w:sz w:val="28"/>
          <w:szCs w:val="28"/>
        </w:rPr>
        <w:br/>
        <w:t>с ограниченными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детей-инвалидов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</w:t>
      </w:r>
      <w:r>
        <w:rPr>
          <w:rFonts w:ascii="Times New Roman" w:hAnsi="Times New Roman"/>
          <w:sz w:val="28"/>
          <w:szCs w:val="28"/>
        </w:rPr>
        <w:t>, в том числе по аудиториям ППЭ</w:t>
      </w:r>
      <w:r>
        <w:rPr>
          <w:rFonts w:ascii="Times New Roman" w:hAnsi="Times New Roman"/>
          <w:sz w:val="28"/>
          <w:szCs w:val="28"/>
        </w:rPr>
        <w:t>.</w:t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520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Обучающихся, освоивших основные образовательные программы среднего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образования, экстернов, обучающихся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организаций среднего </w:t>
      </w:r>
      <w:r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 (далее – участники ГИА-11, ЕГЭ),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</w:t>
      </w:r>
      <w:r>
        <w:rPr>
          <w:rFonts w:ascii="Times New Roman" w:hAnsi="Times New Roman"/>
          <w:sz w:val="28"/>
          <w:szCs w:val="28"/>
        </w:rPr>
        <w:t>дителей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ГЭК,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экзаменаторов-собеседников при проведении ГВЭ в устной форме,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ассистентов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ограниченными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здоровья,</w:t>
      </w:r>
      <w:r>
        <w:rPr>
          <w:rFonts w:ascii="Times New Roman" w:hAnsi="Times New Roman"/>
          <w:spacing w:val="-1"/>
          <w:sz w:val="28"/>
          <w:szCs w:val="28"/>
        </w:rPr>
        <w:t xml:space="preserve"> детей-инвалидов и инвалидов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 ППЭ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числе 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аудиториям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ППЭ.</w:t>
      </w:r>
      <w:proofErr w:type="gramEnd"/>
    </w:p>
    <w:p w:rsidR="00F66C83" w:rsidRDefault="008746C4" w:rsidP="008746C4">
      <w:pPr>
        <w:pStyle w:val="af5"/>
        <w:widowControl w:val="0"/>
        <w:numPr>
          <w:ilvl w:val="0"/>
          <w:numId w:val="1"/>
        </w:numPr>
        <w:tabs>
          <w:tab w:val="left" w:pos="1276"/>
          <w:tab w:val="left" w:pos="1719"/>
          <w:tab w:val="left" w:pos="4589"/>
          <w:tab w:val="left" w:pos="7302"/>
        </w:tabs>
        <w:spacing w:after="0" w:line="288" w:lineRule="auto"/>
        <w:ind w:left="0" w:right="60" w:firstLine="719"/>
        <w:contextualSpacing w:val="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Определить персональную ответственность директора автономного учреждения дополнительного профессионального образования Ханты-Мансийского автономного округа – Югры «Институт развития образования» </w:t>
      </w:r>
      <w:r>
        <w:rPr>
          <w:rFonts w:ascii="Times New Roman" w:hAnsi="Times New Roman"/>
          <w:sz w:val="28"/>
          <w:szCs w:val="28"/>
        </w:rPr>
        <w:t xml:space="preserve">(В.В. </w:t>
      </w:r>
      <w:proofErr w:type="spellStart"/>
      <w:r>
        <w:rPr>
          <w:rFonts w:ascii="Times New Roman" w:hAnsi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за осуществление а</w:t>
      </w:r>
      <w:r>
        <w:rPr>
          <w:rFonts w:ascii="Times New Roman" w:hAnsi="Times New Roman"/>
          <w:sz w:val="28"/>
          <w:szCs w:val="28"/>
        </w:rPr>
        <w:t>втономным учреждением дополн</w:t>
      </w:r>
      <w:r>
        <w:rPr>
          <w:rFonts w:ascii="Times New Roman" w:hAnsi="Times New Roman"/>
          <w:sz w:val="28"/>
          <w:szCs w:val="28"/>
        </w:rPr>
        <w:t>ительного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– Югры «Институт развития образования» </w:t>
      </w:r>
      <w:r>
        <w:rPr>
          <w:rFonts w:ascii="Times New Roman" w:hAnsi="Times New Roman"/>
          <w:sz w:val="28"/>
          <w:szCs w:val="28"/>
        </w:rPr>
        <w:br/>
        <w:t>– организацией, уполномоченной осуществлять функции Регионального центра обработки информации (далее – РЦОИ)</w:t>
      </w:r>
      <w:r>
        <w:rPr>
          <w:rFonts w:ascii="Times New Roman" w:hAnsi="Times New Roman"/>
          <w:sz w:val="28"/>
          <w:szCs w:val="28"/>
        </w:rPr>
        <w:t>, автоматизированного распределения в процессе формирования и ведения Региональной информационной системы обеспечения проведения государственной итоговой аттестации обучающихся, освоивших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образовательные программы основного общего и среднего общег</w:t>
      </w:r>
      <w:r>
        <w:rPr>
          <w:rFonts w:ascii="Times New Roman" w:hAnsi="Times New Roman"/>
          <w:sz w:val="28"/>
          <w:szCs w:val="28"/>
        </w:rPr>
        <w:t xml:space="preserve">о образования (далее – РИС ГИА), с учетом требований Инструкции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автоматизированному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распределению участников ГИА-9, ГИА-11, ЕГЭ, лиц, привлекаемых </w:t>
      </w:r>
      <w:r>
        <w:rPr>
          <w:rFonts w:ascii="Times New Roman" w:hAnsi="Times New Roman"/>
          <w:sz w:val="28"/>
          <w:szCs w:val="28"/>
        </w:rPr>
        <w:br/>
        <w:t>к 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Югры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.</w:t>
      </w:r>
    </w:p>
    <w:p w:rsidR="00F66C83" w:rsidRDefault="008746C4">
      <w:pPr>
        <w:shd w:val="nil"/>
      </w:pPr>
      <w:r>
        <w:br w:type="page" w:clear="all"/>
      </w:r>
    </w:p>
    <w:p w:rsidR="00F66C83" w:rsidRDefault="008746C4" w:rsidP="008746C4">
      <w:pPr>
        <w:pStyle w:val="af5"/>
        <w:widowControl w:val="0"/>
        <w:numPr>
          <w:ilvl w:val="0"/>
          <w:numId w:val="1"/>
        </w:numPr>
        <w:tabs>
          <w:tab w:val="left" w:pos="1276"/>
          <w:tab w:val="left" w:pos="1719"/>
          <w:tab w:val="left" w:pos="4589"/>
          <w:tab w:val="left" w:pos="7302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РЦОИ (В.В. </w:t>
      </w:r>
      <w:proofErr w:type="spellStart"/>
      <w:r>
        <w:rPr>
          <w:rFonts w:ascii="Times New Roman" w:hAnsi="Times New Roman"/>
          <w:sz w:val="28"/>
          <w:szCs w:val="28"/>
        </w:rPr>
        <w:t>Клюсова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автоматизированному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распределению участников ГИА-9, ГИА-11, ЕГЭ, лиц, привлекаемых к 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Югры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Инструкция)</w:t>
      </w:r>
      <w:r>
        <w:rPr>
          <w:rFonts w:ascii="Times New Roman" w:hAnsi="Times New Roman"/>
          <w:sz w:val="28"/>
          <w:szCs w:val="28"/>
        </w:rPr>
        <w:t>.</w:t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Осуществлять автоматизированное распределение 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ГИА-9, ГИА-11,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ЕГЭ, лиц,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привлекаемых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ГИА-9, ГИА-11, ЕГЭ</w:t>
      </w:r>
      <w:r>
        <w:rPr>
          <w:rFonts w:ascii="Times New Roman" w:hAnsi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ранее чем за 2 рабочих дня до даты проведения экзамена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Инструкцией,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подпункте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пункта 3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приказа.</w:t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РЦОИ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66C83" w:rsidRDefault="008746C4" w:rsidP="008746C4">
      <w:pPr>
        <w:pStyle w:val="af5"/>
        <w:widowControl w:val="0"/>
        <w:numPr>
          <w:ilvl w:val="2"/>
          <w:numId w:val="1"/>
        </w:numPr>
        <w:tabs>
          <w:tab w:val="left" w:pos="1276"/>
          <w:tab w:val="left" w:pos="1858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Автоматизированное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ГИА-9, ГИА-11,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лиц, привлекаемых к организации проведения ГИА, ЕГЭ </w:t>
      </w:r>
      <w:r>
        <w:rPr>
          <w:rFonts w:ascii="Times New Roman" w:hAnsi="Times New Roman"/>
          <w:sz w:val="28"/>
          <w:szCs w:val="28"/>
        </w:rPr>
        <w:br/>
        <w:t>на территории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</w:t>
      </w:r>
      <w:r>
        <w:rPr>
          <w:rFonts w:ascii="Times New Roman" w:hAnsi="Times New Roman"/>
          <w:sz w:val="28"/>
          <w:szCs w:val="28"/>
        </w:rPr>
        <w:t>нсийского автономного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F66C83" w:rsidRDefault="008746C4" w:rsidP="008746C4">
      <w:pPr>
        <w:pStyle w:val="af5"/>
        <w:widowControl w:val="0"/>
        <w:numPr>
          <w:ilvl w:val="2"/>
          <w:numId w:val="1"/>
        </w:numPr>
        <w:tabs>
          <w:tab w:val="left" w:pos="1276"/>
          <w:tab w:val="left" w:pos="178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Ведение,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обновление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образований Ханты-Мансийского автономного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ППЭ,</w:t>
      </w:r>
      <w:r>
        <w:rPr>
          <w:rFonts w:ascii="Times New Roman" w:hAnsi="Times New Roman"/>
          <w:spacing w:val="-68"/>
          <w:sz w:val="28"/>
          <w:szCs w:val="28"/>
        </w:rPr>
        <w:t xml:space="preserve">  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том числе 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разрабатываемых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службой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hAnsi="Times New Roman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рекомендуемых к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проведения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году.</w:t>
      </w:r>
      <w:proofErr w:type="gramEnd"/>
    </w:p>
    <w:p w:rsidR="00F66C83" w:rsidRDefault="008746C4" w:rsidP="008746C4">
      <w:pPr>
        <w:pStyle w:val="af5"/>
        <w:widowControl w:val="0"/>
        <w:numPr>
          <w:ilvl w:val="2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1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pacing w:val="1"/>
          <w:sz w:val="28"/>
          <w:szCs w:val="28"/>
        </w:rPr>
        <w:t xml:space="preserve"> технического и </w:t>
      </w:r>
      <w:r>
        <w:rPr>
          <w:rFonts w:ascii="Times New Roman" w:hAnsi="Times New Roman"/>
          <w:sz w:val="28"/>
          <w:szCs w:val="28"/>
        </w:rPr>
        <w:t>технологического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сопровождения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выполнению автоматизированного распределения участников ГИА-9, ГИА-11, ЕГЭ,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 привлекаемых к организации проведения ГИА, ЕГЭ на территории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2024 году.</w:t>
      </w:r>
    </w:p>
    <w:p w:rsidR="00F66C83" w:rsidRDefault="008746C4" w:rsidP="008746C4">
      <w:pPr>
        <w:pStyle w:val="af5"/>
        <w:widowControl w:val="0"/>
        <w:numPr>
          <w:ilvl w:val="0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09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</w:t>
      </w:r>
      <w:r>
        <w:rPr>
          <w:rFonts w:ascii="Times New Roman" w:hAnsi="Times New Roman"/>
          <w:sz w:val="28"/>
          <w:szCs w:val="28"/>
        </w:rPr>
        <w:t>довать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br/>
        <w:t xml:space="preserve">при участии государственных образовательных организаций, находящихся </w:t>
      </w:r>
      <w:r>
        <w:rPr>
          <w:rFonts w:ascii="Times New Roman" w:hAnsi="Times New Roman"/>
          <w:sz w:val="28"/>
          <w:szCs w:val="28"/>
        </w:rPr>
        <w:br/>
        <w:t>в</w:t>
      </w:r>
      <w:r>
        <w:rPr>
          <w:rFonts w:ascii="Times New Roman" w:hAnsi="Times New Roman"/>
          <w:sz w:val="28"/>
          <w:szCs w:val="28"/>
        </w:rPr>
        <w:t xml:space="preserve"> ведении Департамента культуры Ханты-Мансийского автономного округа – Югры (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Кобцева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А.А.</w:t>
      </w:r>
      <w:r>
        <w:rPr>
          <w:rFonts w:ascii="Times New Roman" w:hAnsi="Times New Roman"/>
          <w:sz w:val="28"/>
          <w:szCs w:val="28"/>
        </w:rPr>
        <w:t xml:space="preserve">, Тарасов А.В.), Департамента физической культуры </w:t>
      </w:r>
      <w:r>
        <w:rPr>
          <w:rFonts w:ascii="Times New Roman" w:hAnsi="Times New Roman"/>
          <w:sz w:val="28"/>
          <w:szCs w:val="28"/>
        </w:rPr>
        <w:br/>
        <w:t>и спорта Ханты-Мансийского автономного округа – Югры (Васильев К.А.)</w:t>
      </w:r>
      <w:r>
        <w:rPr>
          <w:rFonts w:ascii="Times New Roman" w:hAnsi="Times New Roman"/>
          <w:sz w:val="28"/>
          <w:szCs w:val="28"/>
        </w:rPr>
        <w:t xml:space="preserve">, обеспечить: </w:t>
      </w:r>
      <w:proofErr w:type="gramEnd"/>
    </w:p>
    <w:p w:rsidR="00F66C83" w:rsidRDefault="008746C4">
      <w:pPr>
        <w:shd w:val="nil"/>
      </w:pPr>
      <w:r>
        <w:br w:type="page" w:clear="all"/>
      </w:r>
    </w:p>
    <w:p w:rsidR="00F66C83" w:rsidRDefault="008746C4" w:rsidP="008746C4">
      <w:pPr>
        <w:pStyle w:val="af5"/>
        <w:widowControl w:val="0"/>
        <w:numPr>
          <w:ilvl w:val="1"/>
          <w:numId w:val="1"/>
        </w:numPr>
        <w:tabs>
          <w:tab w:val="left" w:pos="1276"/>
          <w:tab w:val="left" w:pos="1719"/>
        </w:tabs>
        <w:spacing w:after="0" w:line="288" w:lineRule="auto"/>
        <w:ind w:left="0" w:right="60" w:firstLine="709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Применение планирования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осуществления  </w:t>
      </w:r>
      <w:r>
        <w:rPr>
          <w:rFonts w:ascii="Times New Roman" w:hAnsi="Times New Roman"/>
          <w:sz w:val="28"/>
          <w:szCs w:val="28"/>
        </w:rPr>
        <w:t>автоматизированного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ГИА-9, ГИА-11,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Х</w:t>
      </w:r>
      <w:r>
        <w:rPr>
          <w:rFonts w:ascii="Times New Roman" w:hAnsi="Times New Roman"/>
          <w:sz w:val="28"/>
          <w:szCs w:val="28"/>
        </w:rPr>
        <w:t>анты-Мансийского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 округа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2024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указанной в подпункте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пункта 3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приказа, </w:t>
      </w:r>
      <w:r>
        <w:rPr>
          <w:rFonts w:ascii="Times New Roman" w:hAnsi="Times New Roman"/>
          <w:sz w:val="28"/>
          <w:szCs w:val="28"/>
        </w:rPr>
        <w:br/>
        <w:t xml:space="preserve">с соблюдением общих правил и требований, предъявляемых </w:t>
      </w:r>
      <w:r>
        <w:rPr>
          <w:rFonts w:ascii="Times New Roman" w:hAnsi="Times New Roman"/>
          <w:sz w:val="28"/>
          <w:szCs w:val="28"/>
        </w:rPr>
        <w:br/>
        <w:t>к содержанию, сроку и времени вносимой в РИС ГИА информации.</w:t>
      </w:r>
      <w:proofErr w:type="gramEnd"/>
    </w:p>
    <w:p w:rsidR="00F66C83" w:rsidRDefault="008746C4" w:rsidP="008746C4">
      <w:pPr>
        <w:pStyle w:val="aff7"/>
        <w:numPr>
          <w:ilvl w:val="1"/>
          <w:numId w:val="1"/>
        </w:numPr>
        <w:spacing w:line="288" w:lineRule="auto"/>
        <w:ind w:left="0" w:right="6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Проверку форм автоматизированного распределения участников ГИА-9, ГИА-11, ЕГЭ, педагогических, иных работнико</w:t>
      </w:r>
      <w:r>
        <w:rPr>
          <w:rFonts w:ascii="Times New Roman" w:hAnsi="Times New Roman" w:cs="Times New Roman"/>
          <w:sz w:val="28"/>
          <w:szCs w:val="28"/>
        </w:rPr>
        <w:t xml:space="preserve">в, привлекаемых к организации проведения ГИА, ЕГЭ в ППЭ,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чем</w:t>
      </w:r>
      <w:r>
        <w:rPr>
          <w:rFonts w:ascii="Times New Roman" w:hAnsi="Times New Roman" w:cs="Times New Roman"/>
          <w:sz w:val="28"/>
          <w:szCs w:val="28"/>
        </w:rPr>
        <w:t xml:space="preserve"> за 1 день до начала проведения экзаменов в ППЭ. </w:t>
      </w:r>
    </w:p>
    <w:p w:rsidR="00F66C83" w:rsidRDefault="008746C4">
      <w:pPr>
        <w:pStyle w:val="af5"/>
        <w:tabs>
          <w:tab w:val="left" w:pos="9630"/>
        </w:tabs>
        <w:spacing w:after="0" w:line="288" w:lineRule="auto"/>
        <w:ind w:left="0" w:right="6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Тщательный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лиц, ответственных </w:t>
      </w:r>
      <w:r>
        <w:rPr>
          <w:rFonts w:ascii="Times New Roman" w:hAnsi="Times New Roman"/>
          <w:sz w:val="28"/>
          <w:szCs w:val="28"/>
        </w:rPr>
        <w:br/>
        <w:t xml:space="preserve">за внесение сведений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>
        <w:rPr>
          <w:rFonts w:ascii="Times New Roman" w:hAnsi="Times New Roman"/>
          <w:sz w:val="28"/>
          <w:szCs w:val="28"/>
        </w:rPr>
        <w:t>базы данных РИС ГИА соответствующег</w:t>
      </w:r>
      <w:r>
        <w:rPr>
          <w:rFonts w:ascii="Times New Roman" w:hAnsi="Times New Roman"/>
          <w:sz w:val="28"/>
          <w:szCs w:val="28"/>
        </w:rPr>
        <w:t xml:space="preserve">о уровня общего образования, в части своевременного размещения полной и достоверной информации при планировании </w:t>
      </w:r>
      <w:r>
        <w:rPr>
          <w:rFonts w:ascii="Times New Roman" w:hAnsi="Times New Roman"/>
          <w:sz w:val="28"/>
          <w:szCs w:val="28"/>
        </w:rPr>
        <w:br/>
        <w:t>для дальнейшего автоматизированного распределения участников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ГИА-9, ГИА-11,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ЕГЭ,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привлекаемых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ГИА,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ЕГЭ </w:t>
      </w:r>
      <w:r>
        <w:rPr>
          <w:rFonts w:ascii="Times New Roman" w:hAnsi="Times New Roman"/>
          <w:sz w:val="28"/>
          <w:szCs w:val="28"/>
        </w:rPr>
        <w:br/>
        <w:t>на экзаме</w:t>
      </w:r>
      <w:r>
        <w:rPr>
          <w:rFonts w:ascii="Times New Roman" w:hAnsi="Times New Roman"/>
          <w:sz w:val="28"/>
          <w:szCs w:val="28"/>
        </w:rPr>
        <w:t>ны, в ППЭ, аудитории ППЭ.</w:t>
      </w:r>
    </w:p>
    <w:p w:rsidR="00F66C83" w:rsidRDefault="008746C4">
      <w:pPr>
        <w:pStyle w:val="af5"/>
        <w:tabs>
          <w:tab w:val="left" w:pos="9630"/>
        </w:tabs>
        <w:spacing w:after="0" w:line="288" w:lineRule="auto"/>
        <w:ind w:left="0" w:right="6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Руководителям государственных образовательных организаций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pacing w:val="-67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автономного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Югры,</w:t>
      </w:r>
      <w:r>
        <w:rPr>
          <w:rFonts w:ascii="Times New Roman" w:hAnsi="Times New Roman"/>
          <w:spacing w:val="1"/>
          <w:sz w:val="28"/>
          <w:szCs w:val="28"/>
        </w:rPr>
        <w:t xml:space="preserve"> в том числе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обеспечена организация ППЭ для проведения ГИА, ЕГЭ </w:t>
      </w:r>
      <w:r>
        <w:rPr>
          <w:rFonts w:ascii="Times New Roman" w:hAnsi="Times New Roman"/>
          <w:sz w:val="28"/>
          <w:szCs w:val="28"/>
        </w:rPr>
        <w:br/>
        <w:t xml:space="preserve">(А.Б. </w:t>
      </w:r>
      <w:proofErr w:type="spellStart"/>
      <w:r>
        <w:rPr>
          <w:rFonts w:ascii="Times New Roman" w:hAnsi="Times New Roman"/>
          <w:sz w:val="28"/>
          <w:szCs w:val="28"/>
        </w:rPr>
        <w:t>Сарабаров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Г.К. </w:t>
      </w:r>
      <w:proofErr w:type="spellStart"/>
      <w:r>
        <w:rPr>
          <w:rFonts w:ascii="Times New Roman" w:hAnsi="Times New Roman"/>
          <w:sz w:val="28"/>
          <w:szCs w:val="28"/>
        </w:rPr>
        <w:t>Хидирлясов</w:t>
      </w:r>
      <w:proofErr w:type="spellEnd"/>
      <w:r>
        <w:rPr>
          <w:rFonts w:ascii="Times New Roman" w:hAnsi="Times New Roman"/>
          <w:sz w:val="28"/>
          <w:szCs w:val="28"/>
        </w:rPr>
        <w:t>, М.Н. Наум</w:t>
      </w:r>
      <w:r>
        <w:rPr>
          <w:rFonts w:ascii="Times New Roman" w:hAnsi="Times New Roman"/>
          <w:sz w:val="28"/>
          <w:szCs w:val="28"/>
        </w:rPr>
        <w:t xml:space="preserve">ов, О.В, Елфимова, </w:t>
      </w:r>
      <w:r>
        <w:rPr>
          <w:rFonts w:ascii="Times New Roman" w:hAnsi="Times New Roman"/>
          <w:sz w:val="28"/>
          <w:szCs w:val="28"/>
        </w:rPr>
        <w:br/>
        <w:t>Н.В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Свайкина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О.В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Петрова</w:t>
      </w:r>
      <w:r>
        <w:rPr>
          <w:rFonts w:ascii="Times New Roman" w:hAnsi="Times New Roman"/>
          <w:sz w:val="28"/>
          <w:szCs w:val="28"/>
        </w:rPr>
        <w:t xml:space="preserve">, Б.Т. </w:t>
      </w:r>
      <w:proofErr w:type="spellStart"/>
      <w:r>
        <w:rPr>
          <w:rFonts w:ascii="Times New Roman" w:hAnsi="Times New Roman"/>
          <w:sz w:val="28"/>
          <w:szCs w:val="28"/>
        </w:rPr>
        <w:t>Мамбетов</w:t>
      </w:r>
      <w:proofErr w:type="spellEnd"/>
      <w:r>
        <w:rPr>
          <w:rFonts w:ascii="Times New Roman" w:hAnsi="Times New Roman"/>
          <w:sz w:val="28"/>
          <w:szCs w:val="28"/>
        </w:rPr>
        <w:t>, А.В. Жуков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С.Ю. Платонова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пункта 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приказа, </w:t>
      </w:r>
      <w:r>
        <w:rPr>
          <w:rFonts w:ascii="Times New Roman" w:hAnsi="Times New Roman"/>
          <w:sz w:val="28"/>
          <w:szCs w:val="28"/>
        </w:rPr>
        <w:br/>
        <w:t>в части касающейся.</w:t>
      </w:r>
      <w:proofErr w:type="gramEnd"/>
    </w:p>
    <w:p w:rsidR="00F66C83" w:rsidRDefault="008746C4">
      <w:pPr>
        <w:spacing w:line="288" w:lineRule="auto"/>
        <w:ind w:firstLine="720"/>
        <w:jc w:val="both"/>
        <w:rPr>
          <w:rStyle w:val="10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rStyle w:val="10"/>
          <w:szCs w:val="28"/>
        </w:rPr>
        <w:t xml:space="preserve">Административно-ресурсному отделу Административного управления Департамента </w:t>
      </w:r>
      <w:r>
        <w:rPr>
          <w:rStyle w:val="10"/>
          <w:szCs w:val="28"/>
        </w:rPr>
        <w:t xml:space="preserve">образования и науки Ханты-Мансийского автономного округа – Югры обеспечить </w:t>
      </w:r>
      <w:r>
        <w:rPr>
          <w:bCs/>
          <w:color w:val="000000"/>
          <w:spacing w:val="-6"/>
          <w:position w:val="2"/>
          <w:sz w:val="28"/>
          <w:szCs w:val="28"/>
        </w:rPr>
        <w:t xml:space="preserve">размещение на официальном сайте Департамента </w:t>
      </w:r>
      <w:r>
        <w:rPr>
          <w:rStyle w:val="10"/>
          <w:szCs w:val="28"/>
        </w:rPr>
        <w:t>образования и науки Ханты-Мансийского автономного округа – Югры и рассылку настоящего приказа в органы местного самоуправления муниципал</w:t>
      </w:r>
      <w:r>
        <w:rPr>
          <w:rStyle w:val="10"/>
          <w:szCs w:val="28"/>
        </w:rPr>
        <w:t xml:space="preserve">ьных образований Ханты-Мансийского автономного округа </w:t>
      </w:r>
      <w:r>
        <w:rPr>
          <w:rStyle w:val="10"/>
          <w:szCs w:val="28"/>
        </w:rPr>
        <w:br/>
        <w:t>– Югры, осуществляющие управление в сфере образования, бюджетное профессиональное образовательное учреждение Ханты-Мансийского автономного округа – Югры «Колледж-интернат Центр искусств для одарённых д</w:t>
      </w:r>
      <w:r>
        <w:rPr>
          <w:rStyle w:val="10"/>
          <w:szCs w:val="28"/>
        </w:rPr>
        <w:t>етей Севера», автономное</w:t>
      </w:r>
      <w:proofErr w:type="gramEnd"/>
      <w:r>
        <w:rPr>
          <w:rStyle w:val="10"/>
          <w:szCs w:val="28"/>
        </w:rPr>
        <w:t xml:space="preserve"> </w:t>
      </w:r>
      <w:proofErr w:type="gramStart"/>
      <w:r>
        <w:rPr>
          <w:rStyle w:val="10"/>
          <w:szCs w:val="28"/>
        </w:rPr>
        <w:t xml:space="preserve">профессиональное образовательное учреждение Ханты-Мансийского автономного округа – Югры «Югорский колледж-интернат олимпийского резерва», бюджетное профессиональное </w:t>
      </w:r>
      <w:r>
        <w:rPr>
          <w:rStyle w:val="10"/>
          <w:szCs w:val="28"/>
        </w:rPr>
        <w:lastRenderedPageBreak/>
        <w:t xml:space="preserve">образовательное учреждение Ханты-Мансийского автономного округа </w:t>
      </w:r>
      <w:r>
        <w:rPr>
          <w:rStyle w:val="10"/>
          <w:szCs w:val="28"/>
        </w:rPr>
        <w:br/>
        <w:t>–</w:t>
      </w:r>
      <w:r>
        <w:rPr>
          <w:rStyle w:val="10"/>
          <w:szCs w:val="28"/>
        </w:rPr>
        <w:t xml:space="preserve"> Югры «</w:t>
      </w:r>
      <w:proofErr w:type="spellStart"/>
      <w:r>
        <w:rPr>
          <w:rStyle w:val="10"/>
          <w:szCs w:val="28"/>
        </w:rPr>
        <w:t>Сургутский</w:t>
      </w:r>
      <w:proofErr w:type="spellEnd"/>
      <w:r>
        <w:rPr>
          <w:rStyle w:val="10"/>
          <w:szCs w:val="28"/>
        </w:rPr>
        <w:t xml:space="preserve"> колледж русской культуры им. А.С. Знаменского», автономное учреждение профессионального образования </w:t>
      </w:r>
      <w:r>
        <w:rPr>
          <w:rStyle w:val="10"/>
          <w:szCs w:val="28"/>
        </w:rPr>
        <w:br/>
        <w:t xml:space="preserve">Ханты-Мансийского автономного округа – Югры «Ханты-Мансийский технолого-педагогический колледж», казенное общеобразовательное учреждение </w:t>
      </w:r>
      <w:r>
        <w:rPr>
          <w:rStyle w:val="10"/>
          <w:szCs w:val="28"/>
        </w:rPr>
        <w:t>Ханты-Мансийского автономного округа – Югры «Специальная учебно-воспитательная школа № 1»,</w:t>
      </w:r>
      <w:r>
        <w:rPr>
          <w:rStyle w:val="10"/>
          <w:szCs w:val="28"/>
        </w:rPr>
        <w:t xml:space="preserve"> казенное общеобразовательное учреждение Ханты-Мансийского автономного округа – Югры «Специальная учебно-воспитательная школа № 2</w:t>
      </w:r>
      <w:proofErr w:type="gramEnd"/>
      <w:r>
        <w:rPr>
          <w:rStyle w:val="10"/>
          <w:szCs w:val="28"/>
        </w:rPr>
        <w:t>»,</w:t>
      </w:r>
      <w:r>
        <w:rPr>
          <w:rStyle w:val="10"/>
          <w:szCs w:val="28"/>
        </w:rPr>
        <w:t xml:space="preserve"> </w:t>
      </w:r>
      <w:proofErr w:type="gramStart"/>
      <w:r>
        <w:rPr>
          <w:rStyle w:val="10"/>
          <w:szCs w:val="28"/>
        </w:rPr>
        <w:t>казенное общеобразовательное учреж</w:t>
      </w:r>
      <w:r>
        <w:rPr>
          <w:rStyle w:val="10"/>
          <w:szCs w:val="28"/>
        </w:rPr>
        <w:t>дение Ханты-Мансийского автономного округа – Югры «</w:t>
      </w:r>
      <w:proofErr w:type="spellStart"/>
      <w:r>
        <w:rPr>
          <w:rStyle w:val="10"/>
          <w:szCs w:val="28"/>
        </w:rPr>
        <w:t>Нижневартовская</w:t>
      </w:r>
      <w:proofErr w:type="spellEnd"/>
      <w:r>
        <w:rPr>
          <w:rStyle w:val="10"/>
          <w:szCs w:val="28"/>
        </w:rPr>
        <w:t xml:space="preserve"> школа для обучающихся с ограниченными возможностями здоровья № 1», казенное общеобразовательное учреждение Ханты-Мансийского автономного округа – Югры «</w:t>
      </w:r>
      <w:proofErr w:type="spellStart"/>
      <w:r>
        <w:rPr>
          <w:rStyle w:val="10"/>
          <w:szCs w:val="28"/>
        </w:rPr>
        <w:t>Урайская</w:t>
      </w:r>
      <w:proofErr w:type="spellEnd"/>
      <w:r>
        <w:rPr>
          <w:rStyle w:val="10"/>
          <w:szCs w:val="28"/>
        </w:rPr>
        <w:t xml:space="preserve"> школа </w:t>
      </w:r>
      <w:r>
        <w:rPr>
          <w:rStyle w:val="10"/>
          <w:szCs w:val="28"/>
        </w:rPr>
        <w:br/>
        <w:t>для обучающихся с о</w:t>
      </w:r>
      <w:bookmarkStart w:id="0" w:name="undefined"/>
      <w:bookmarkEnd w:id="0"/>
      <w:r>
        <w:rPr>
          <w:rStyle w:val="10"/>
          <w:szCs w:val="28"/>
        </w:rPr>
        <w:t>гр</w:t>
      </w:r>
      <w:r>
        <w:rPr>
          <w:rStyle w:val="10"/>
          <w:szCs w:val="28"/>
        </w:rPr>
        <w:t xml:space="preserve">аниченными возможностями здоровья», казенное общеобразовательное учреждение Ханты-Мансийского автономного округа </w:t>
      </w:r>
      <w:r>
        <w:rPr>
          <w:rStyle w:val="10"/>
          <w:szCs w:val="28"/>
        </w:rPr>
        <w:br/>
        <w:t xml:space="preserve">– Югры «Кадетская школа-интернат имени Героя Советского Союза </w:t>
      </w:r>
      <w:proofErr w:type="spellStart"/>
      <w:r>
        <w:rPr>
          <w:rStyle w:val="10"/>
          <w:szCs w:val="28"/>
        </w:rPr>
        <w:t>Безноскова</w:t>
      </w:r>
      <w:proofErr w:type="spellEnd"/>
      <w:r>
        <w:rPr>
          <w:rStyle w:val="10"/>
          <w:szCs w:val="28"/>
        </w:rPr>
        <w:t xml:space="preserve"> Ивана Захаровича», казенное общеобразовательное учреждение Ханты-Манс</w:t>
      </w:r>
      <w:r>
        <w:rPr>
          <w:rStyle w:val="10"/>
          <w:szCs w:val="28"/>
        </w:rPr>
        <w:t>ийского автономного округа – Югры «</w:t>
      </w:r>
      <w:proofErr w:type="spellStart"/>
      <w:r>
        <w:rPr>
          <w:rStyle w:val="10"/>
          <w:szCs w:val="28"/>
        </w:rPr>
        <w:t>Излучинская</w:t>
      </w:r>
      <w:proofErr w:type="spellEnd"/>
      <w:r>
        <w:rPr>
          <w:rStyle w:val="10"/>
          <w:szCs w:val="28"/>
        </w:rPr>
        <w:t xml:space="preserve"> школа-интернат для обучающихся с ограниченными</w:t>
      </w:r>
      <w:proofErr w:type="gramEnd"/>
      <w:r>
        <w:rPr>
          <w:rStyle w:val="10"/>
          <w:szCs w:val="28"/>
        </w:rPr>
        <w:t xml:space="preserve"> возможностями здоровья», </w:t>
      </w:r>
      <w:r>
        <w:rPr>
          <w:rStyle w:val="10"/>
          <w:szCs w:val="28"/>
        </w:rPr>
        <w:t xml:space="preserve">бюджетное общеобразовательное учреждение Ханты-Мансийского автономного округа – Югры «Югорский физико-математический </w:t>
      </w:r>
      <w:r>
        <w:rPr>
          <w:rStyle w:val="10"/>
          <w:szCs w:val="28"/>
        </w:rPr>
        <w:br/>
        <w:t>лицей-интернат», бю</w:t>
      </w:r>
      <w:r>
        <w:rPr>
          <w:rStyle w:val="10"/>
          <w:szCs w:val="28"/>
        </w:rPr>
        <w:t xml:space="preserve">джетное общеобразовательное учреждение </w:t>
      </w:r>
      <w:r>
        <w:rPr>
          <w:rStyle w:val="10"/>
          <w:szCs w:val="28"/>
        </w:rPr>
        <w:br/>
        <w:t xml:space="preserve">Ханты-Мансийского автономного округа – Югры «Лицей </w:t>
      </w:r>
      <w:r>
        <w:rPr>
          <w:rStyle w:val="10"/>
          <w:szCs w:val="28"/>
        </w:rPr>
        <w:br/>
        <w:t xml:space="preserve">им. Ф.Г. </w:t>
      </w:r>
      <w:proofErr w:type="spellStart"/>
      <w:r>
        <w:rPr>
          <w:rStyle w:val="10"/>
          <w:szCs w:val="28"/>
        </w:rPr>
        <w:t>Атякшева</w:t>
      </w:r>
      <w:proofErr w:type="spellEnd"/>
      <w:r>
        <w:rPr>
          <w:rStyle w:val="10"/>
          <w:szCs w:val="28"/>
        </w:rPr>
        <w:t>»,</w:t>
      </w:r>
      <w:r>
        <w:rPr>
          <w:rStyle w:val="10"/>
          <w:szCs w:val="28"/>
        </w:rPr>
        <w:t xml:space="preserve"> РЦОИ.</w:t>
      </w:r>
    </w:p>
    <w:p w:rsidR="00F66C83" w:rsidRDefault="008746C4">
      <w:pPr>
        <w:spacing w:line="288" w:lineRule="auto"/>
        <w:ind w:firstLine="72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7. Контроль исполнения настоящего приказа возложить </w:t>
      </w:r>
      <w:r>
        <w:rPr>
          <w:sz w:val="28"/>
          <w:szCs w:val="28"/>
        </w:rPr>
        <w:br/>
        <w:t xml:space="preserve">на заместителя директора </w:t>
      </w:r>
      <w:r>
        <w:rPr>
          <w:rStyle w:val="10"/>
          <w:szCs w:val="28"/>
        </w:rPr>
        <w:t xml:space="preserve">Департамента образования и науки </w:t>
      </w:r>
      <w:r>
        <w:rPr>
          <w:rStyle w:val="10"/>
          <w:szCs w:val="28"/>
        </w:rPr>
        <w:br/>
        <w:t>Ханты-Мансийского автономн</w:t>
      </w:r>
      <w:r>
        <w:rPr>
          <w:rStyle w:val="10"/>
          <w:szCs w:val="28"/>
        </w:rPr>
        <w:t xml:space="preserve">ого округа – Югры </w:t>
      </w:r>
      <w:proofErr w:type="spellStart"/>
      <w:r>
        <w:rPr>
          <w:sz w:val="28"/>
          <w:szCs w:val="28"/>
        </w:rPr>
        <w:t>Святченко</w:t>
      </w:r>
      <w:proofErr w:type="spellEnd"/>
      <w:r>
        <w:rPr>
          <w:sz w:val="28"/>
          <w:szCs w:val="28"/>
        </w:rPr>
        <w:t xml:space="preserve"> И.В.</w:t>
      </w:r>
    </w:p>
    <w:p w:rsidR="00F66C83" w:rsidRDefault="00F66C83">
      <w:pPr>
        <w:spacing w:line="264" w:lineRule="auto"/>
        <w:ind w:firstLine="709"/>
        <w:jc w:val="both"/>
        <w:rPr>
          <w:sz w:val="28"/>
          <w:szCs w:val="28"/>
        </w:rPr>
      </w:pPr>
    </w:p>
    <w:p w:rsidR="00F66C83" w:rsidRDefault="00F66C83">
      <w:pPr>
        <w:spacing w:line="264" w:lineRule="auto"/>
        <w:ind w:firstLine="709"/>
        <w:jc w:val="both"/>
        <w:rPr>
          <w:sz w:val="28"/>
          <w:szCs w:val="28"/>
        </w:rPr>
      </w:pPr>
    </w:p>
    <w:p w:rsidR="00F66C83" w:rsidRDefault="00F66C83">
      <w:pPr>
        <w:ind w:firstLine="709"/>
        <w:jc w:val="both"/>
        <w:rPr>
          <w:sz w:val="28"/>
          <w:szCs w:val="28"/>
        </w:rPr>
      </w:pPr>
    </w:p>
    <w:tbl>
      <w:tblPr>
        <w:tblW w:w="9555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427"/>
      </w:tblGrid>
      <w:tr w:rsidR="00F66C83">
        <w:trPr>
          <w:trHeight w:val="1443"/>
        </w:trPr>
        <w:tc>
          <w:tcPr>
            <w:tcW w:w="3227" w:type="dxa"/>
            <w:shd w:val="clear" w:color="auto" w:fill="auto"/>
          </w:tcPr>
          <w:p w:rsidR="00F66C83" w:rsidRDefault="00F66C8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noProof/>
                <w:szCs w:val="28"/>
              </w:rPr>
              <w:pict>
                <v:shape id="_x0000_s1028" type="#_x0000_t75" style="position:absolute;margin-left:0;margin-top:0;width:50pt;height:50pt;z-index:251660288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F66C83">
              <w:rPr>
                <w:rFonts w:eastAsia="Calibri"/>
              </w:rPr>
              <w:pict>
                <v:group id="group 4" o:spid="_x0000_s1026" style="position:absolute;margin-left:139.9pt;margin-top:.3pt;width:200pt;height:70.5pt;z-index:251659264" coordsize="25400,8953">
                  <v:roundrect id="shape 5" o:spid="_x0000_s1029" style="position:absolute;width:25400;height:8953;visibility:visible" arcsize="10923f" filled="f" strokeweight="1pt"/>
                  <v:shape id="_x0000_s1027" type="#_x0000_t75" style="position:absolute;left:1143;top:317;width:2603;height:3048">
                    <v:imagedata r:id="rId9" o:title=""/>
                    <v:path textboxrect="0,0,0,0"/>
                  </v:shape>
                </v:group>
              </w:pict>
            </w:r>
            <w:r w:rsidR="008746C4">
              <w:rPr>
                <w:rFonts w:eastAsia="Calibri"/>
                <w:sz w:val="28"/>
                <w:szCs w:val="28"/>
              </w:rPr>
              <w:t xml:space="preserve">И.о. </w:t>
            </w:r>
            <w:r w:rsidR="008746C4">
              <w:rPr>
                <w:sz w:val="28"/>
                <w:szCs w:val="28"/>
              </w:rPr>
              <w:t>директора</w:t>
            </w:r>
            <w:r w:rsidR="008746C4">
              <w:rPr>
                <w:sz w:val="28"/>
                <w:szCs w:val="28"/>
              </w:rPr>
              <w:br/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F66C83" w:rsidRDefault="008746C4">
            <w:pPr>
              <w:jc w:val="center"/>
              <w:rPr>
                <w:rFonts w:eastAsia="Calibri"/>
                <w:b/>
                <w:color w:val="D9D9D9"/>
              </w:rPr>
            </w:pPr>
            <w:r>
              <w:rPr>
                <w:rFonts w:eastAsia="Calibri"/>
                <w:b/>
                <w:color w:val="D9D9D9"/>
              </w:rPr>
              <w:t>ДОКУМЕНТ ПОДПИСАН</w:t>
            </w:r>
          </w:p>
          <w:p w:rsidR="00F66C83" w:rsidRDefault="008746C4">
            <w:pPr>
              <w:jc w:val="center"/>
              <w:rPr>
                <w:rFonts w:eastAsia="Calibri"/>
                <w:b/>
                <w:color w:val="D9D9D9"/>
              </w:rPr>
            </w:pPr>
            <w:r>
              <w:rPr>
                <w:rFonts w:eastAsia="Calibri"/>
                <w:b/>
                <w:color w:val="D9D9D9"/>
              </w:rPr>
              <w:t>ЭЛЕКТРОННОЙ ПОДПИСЬЮ</w:t>
            </w:r>
          </w:p>
          <w:p w:rsidR="00F66C83" w:rsidRDefault="00F66C83">
            <w:pPr>
              <w:rPr>
                <w:rFonts w:eastAsia="Calibri"/>
                <w:color w:val="D9D9D9"/>
                <w:sz w:val="8"/>
                <w:szCs w:val="8"/>
              </w:rPr>
            </w:pPr>
          </w:p>
          <w:p w:rsidR="00F66C83" w:rsidRDefault="008746C4">
            <w:pPr>
              <w:rPr>
                <w:rFonts w:eastAsia="Calibri"/>
                <w:color w:val="D9D9D9"/>
                <w:sz w:val="18"/>
                <w:szCs w:val="18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F66C83" w:rsidRDefault="008746C4">
            <w:pPr>
              <w:rPr>
                <w:rFonts w:eastAsia="Calibri"/>
                <w:color w:val="D9D9D9"/>
                <w:sz w:val="18"/>
                <w:szCs w:val="18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F66C83" w:rsidRDefault="008746C4">
            <w:pPr>
              <w:rPr>
                <w:rFonts w:eastAsia="Calibri"/>
                <w:sz w:val="10"/>
                <w:szCs w:val="10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>Действителен [</w:t>
            </w:r>
            <w:proofErr w:type="spellStart"/>
            <w:r>
              <w:rPr>
                <w:rFonts w:eastAsia="Calibri"/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rFonts w:eastAsia="Calibri"/>
                <w:color w:val="D9D9D9"/>
                <w:sz w:val="18"/>
                <w:szCs w:val="18"/>
              </w:rPr>
              <w:t xml:space="preserve"> 1] с по [</w:t>
            </w:r>
            <w:proofErr w:type="spellStart"/>
            <w:r>
              <w:rPr>
                <w:rFonts w:eastAsia="Calibri"/>
                <w:color w:val="D9D9D9"/>
                <w:sz w:val="18"/>
                <w:szCs w:val="18"/>
              </w:rPr>
              <w:t>ДатаПо</w:t>
            </w:r>
            <w:proofErr w:type="spellEnd"/>
            <w:r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</w:p>
        </w:tc>
        <w:tc>
          <w:tcPr>
            <w:tcW w:w="2427" w:type="dxa"/>
            <w:shd w:val="clear" w:color="auto" w:fill="auto"/>
          </w:tcPr>
          <w:p w:rsidR="00F66C83" w:rsidRDefault="008746C4">
            <w:pPr>
              <w:tabs>
                <w:tab w:val="right" w:pos="2313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С.А. Возняк</w:t>
            </w:r>
          </w:p>
        </w:tc>
      </w:tr>
    </w:tbl>
    <w:p w:rsidR="00F66C83" w:rsidRDefault="00F66C83">
      <w:pPr>
        <w:jc w:val="right"/>
      </w:pPr>
    </w:p>
    <w:p w:rsidR="00F66C83" w:rsidRDefault="00F66C83"/>
    <w:sectPr w:rsidR="00F66C83" w:rsidSect="00F66C83">
      <w:headerReference w:type="even" r:id="rId10"/>
      <w:headerReference w:type="default" r:id="rId11"/>
      <w:pgSz w:w="11906" w:h="16838"/>
      <w:pgMar w:top="1134" w:right="1135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C4" w:rsidRDefault="008746C4">
      <w:r>
        <w:separator/>
      </w:r>
    </w:p>
  </w:endnote>
  <w:endnote w:type="continuationSeparator" w:id="0">
    <w:p w:rsidR="008746C4" w:rsidRDefault="0087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C4" w:rsidRDefault="008746C4">
      <w:r>
        <w:separator/>
      </w:r>
    </w:p>
  </w:footnote>
  <w:footnote w:type="continuationSeparator" w:id="0">
    <w:p w:rsidR="008746C4" w:rsidRDefault="00874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C83" w:rsidRDefault="00F66C83">
    <w:pPr>
      <w:pStyle w:val="Header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8746C4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66C83" w:rsidRDefault="00F66C8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942610"/>
      <w:docPartObj>
        <w:docPartGallery w:val="Page Numbers (Top of Page)"/>
        <w:docPartUnique/>
      </w:docPartObj>
    </w:sdtPr>
    <w:sdtContent>
      <w:p w:rsidR="00F66C83" w:rsidRDefault="00F66C83">
        <w:pPr>
          <w:pStyle w:val="Header"/>
          <w:jc w:val="center"/>
        </w:pPr>
        <w:r>
          <w:fldChar w:fldCharType="begin"/>
        </w:r>
        <w:r w:rsidR="008746C4">
          <w:instrText>PAGE   \* MERGEFORMAT</w:instrText>
        </w:r>
        <w:r>
          <w:fldChar w:fldCharType="separate"/>
        </w:r>
        <w:r w:rsidR="00E4341D">
          <w:rPr>
            <w:noProof/>
          </w:rPr>
          <w:t>5</w:t>
        </w:r>
        <w:r>
          <w:fldChar w:fldCharType="end"/>
        </w:r>
      </w:p>
    </w:sdtContent>
  </w:sdt>
  <w:p w:rsidR="00F66C83" w:rsidRDefault="00F66C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3C6"/>
    <w:multiLevelType w:val="multilevel"/>
    <w:tmpl w:val="CF7C630E"/>
    <w:lvl w:ilvl="0">
      <w:start w:val="1"/>
      <w:numFmt w:val="decimal"/>
      <w:lvlText w:val="%1."/>
      <w:lvlJc w:val="left"/>
      <w:pPr>
        <w:ind w:left="300" w:hanging="6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7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0" w:hanging="8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sz w:val="28"/>
        <w:szCs w:val="28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97" w:hanging="83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30" w:hanging="83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63" w:hanging="83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895" w:hanging="83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828" w:hanging="83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761" w:hanging="838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C83"/>
    <w:rsid w:val="008746C4"/>
    <w:rsid w:val="00E4341D"/>
    <w:rsid w:val="00F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F66C8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F66C8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F66C8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F66C8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F66C8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66C8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66C8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66C8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66C8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66C8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66C8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66C8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F66C8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66C8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66C8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6C83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F66C8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F66C83"/>
    <w:rPr>
      <w:i/>
    </w:rPr>
  </w:style>
  <w:style w:type="character" w:customStyle="1" w:styleId="HeaderChar">
    <w:name w:val="Header Char"/>
    <w:basedOn w:val="a0"/>
    <w:link w:val="Header"/>
    <w:uiPriority w:val="99"/>
    <w:rsid w:val="00F66C83"/>
  </w:style>
  <w:style w:type="character" w:customStyle="1" w:styleId="FooterChar">
    <w:name w:val="Footer Char"/>
    <w:basedOn w:val="a0"/>
    <w:link w:val="Footer"/>
    <w:uiPriority w:val="99"/>
    <w:rsid w:val="00F66C83"/>
  </w:style>
  <w:style w:type="character" w:customStyle="1" w:styleId="CaptionChar">
    <w:name w:val="Caption Char"/>
    <w:link w:val="Footer"/>
    <w:uiPriority w:val="99"/>
    <w:rsid w:val="00F66C83"/>
  </w:style>
  <w:style w:type="table" w:customStyle="1" w:styleId="TableGridLight">
    <w:name w:val="Table Grid Light"/>
    <w:basedOn w:val="a1"/>
    <w:uiPriority w:val="59"/>
    <w:rsid w:val="00F66C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66C8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66C8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66C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66C8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6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66C8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66C8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66C8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link w:val="a7"/>
    <w:uiPriority w:val="99"/>
    <w:rsid w:val="00F66C83"/>
    <w:rPr>
      <w:sz w:val="18"/>
    </w:rPr>
  </w:style>
  <w:style w:type="paragraph" w:styleId="a8">
    <w:name w:val="endnote text"/>
    <w:basedOn w:val="a"/>
    <w:link w:val="a9"/>
    <w:uiPriority w:val="99"/>
    <w:semiHidden/>
    <w:unhideWhenUsed/>
    <w:rsid w:val="00F66C83"/>
  </w:style>
  <w:style w:type="character" w:customStyle="1" w:styleId="a9">
    <w:name w:val="Текст концевой сноски Знак"/>
    <w:link w:val="a8"/>
    <w:uiPriority w:val="99"/>
    <w:rsid w:val="00F66C83"/>
    <w:rPr>
      <w:sz w:val="20"/>
    </w:rPr>
  </w:style>
  <w:style w:type="character" w:styleId="aa">
    <w:name w:val="endnote reference"/>
    <w:basedOn w:val="a0"/>
    <w:uiPriority w:val="99"/>
    <w:semiHidden/>
    <w:unhideWhenUsed/>
    <w:rsid w:val="00F66C8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66C83"/>
    <w:pPr>
      <w:spacing w:after="57"/>
    </w:pPr>
  </w:style>
  <w:style w:type="paragraph" w:styleId="21">
    <w:name w:val="toc 2"/>
    <w:basedOn w:val="a"/>
    <w:next w:val="a"/>
    <w:uiPriority w:val="39"/>
    <w:unhideWhenUsed/>
    <w:rsid w:val="00F66C8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66C8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66C8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66C8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66C8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66C8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66C8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66C83"/>
    <w:pPr>
      <w:spacing w:after="57"/>
      <w:ind w:left="2268"/>
    </w:pPr>
  </w:style>
  <w:style w:type="paragraph" w:styleId="ab">
    <w:name w:val="TOC Heading"/>
    <w:uiPriority w:val="39"/>
    <w:unhideWhenUsed/>
    <w:rsid w:val="00F66C83"/>
  </w:style>
  <w:style w:type="paragraph" w:styleId="ac">
    <w:name w:val="table of figures"/>
    <w:basedOn w:val="a"/>
    <w:next w:val="a"/>
    <w:uiPriority w:val="99"/>
    <w:unhideWhenUsed/>
    <w:rsid w:val="00F66C83"/>
  </w:style>
  <w:style w:type="paragraph" w:customStyle="1" w:styleId="Heading1">
    <w:name w:val="Heading 1"/>
    <w:basedOn w:val="a"/>
    <w:next w:val="a"/>
    <w:link w:val="10"/>
    <w:qFormat/>
    <w:rsid w:val="00F66C83"/>
    <w:pPr>
      <w:keepNext/>
      <w:outlineLvl w:val="0"/>
    </w:pPr>
    <w:rPr>
      <w:sz w:val="28"/>
      <w:szCs w:val="24"/>
    </w:rPr>
  </w:style>
  <w:style w:type="paragraph" w:customStyle="1" w:styleId="Heading2">
    <w:name w:val="Heading 2"/>
    <w:basedOn w:val="a"/>
    <w:next w:val="a"/>
    <w:link w:val="22"/>
    <w:qFormat/>
    <w:rsid w:val="00F6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0"/>
    <w:uiPriority w:val="9"/>
    <w:qFormat/>
    <w:rsid w:val="00F66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Heading4Char"/>
    <w:qFormat/>
    <w:rsid w:val="00F66C83"/>
    <w:pPr>
      <w:keepNext/>
      <w:outlineLvl w:val="3"/>
    </w:pPr>
    <w:rPr>
      <w:b/>
      <w:bCs/>
      <w:sz w:val="28"/>
      <w:szCs w:val="24"/>
    </w:rPr>
  </w:style>
  <w:style w:type="paragraph" w:customStyle="1" w:styleId="Heading5">
    <w:name w:val="Heading 5"/>
    <w:basedOn w:val="a"/>
    <w:next w:val="a"/>
    <w:link w:val="Heading5Char"/>
    <w:qFormat/>
    <w:rsid w:val="00F66C83"/>
    <w:pPr>
      <w:keepNext/>
      <w:jc w:val="center"/>
      <w:outlineLvl w:val="4"/>
    </w:pPr>
    <w:rPr>
      <w:i/>
      <w:sz w:val="24"/>
      <w:szCs w:val="24"/>
    </w:rPr>
  </w:style>
  <w:style w:type="paragraph" w:customStyle="1" w:styleId="Heading7">
    <w:name w:val="Heading 7"/>
    <w:basedOn w:val="a"/>
    <w:next w:val="a"/>
    <w:link w:val="Heading7Char"/>
    <w:uiPriority w:val="99"/>
    <w:qFormat/>
    <w:rsid w:val="00F66C83"/>
    <w:pPr>
      <w:spacing w:before="240" w:after="60"/>
      <w:outlineLvl w:val="6"/>
    </w:pPr>
    <w:rPr>
      <w:sz w:val="24"/>
      <w:szCs w:val="24"/>
    </w:rPr>
  </w:style>
  <w:style w:type="character" w:customStyle="1" w:styleId="10">
    <w:name w:val="Заголовок 1 Знак"/>
    <w:link w:val="Heading1"/>
    <w:qFormat/>
    <w:rsid w:val="00F66C83"/>
    <w:rPr>
      <w:rFonts w:ascii="Times New Roman" w:eastAsia="Times New Roman" w:hAnsi="Times New Roman"/>
      <w:sz w:val="28"/>
      <w:szCs w:val="24"/>
    </w:rPr>
  </w:style>
  <w:style w:type="character" w:customStyle="1" w:styleId="22">
    <w:name w:val="Заголовок 2 Знак"/>
    <w:link w:val="Heading2"/>
    <w:rsid w:val="00F66C8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Heading3"/>
    <w:uiPriority w:val="9"/>
    <w:rsid w:val="00F66C8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nhideWhenUsed/>
    <w:rsid w:val="00F66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F66C83"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sid w:val="00F66C83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sid w:val="00F66C83"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rsid w:val="00F66C8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rsid w:val="00F66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F66C83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F66C8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66C83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rsid w:val="00F66C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sid w:val="00F66C83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qFormat/>
    <w:rsid w:val="00F66C83"/>
    <w:pPr>
      <w:spacing w:after="120"/>
    </w:pPr>
  </w:style>
  <w:style w:type="character" w:customStyle="1" w:styleId="af8">
    <w:name w:val="Основной текст Знак"/>
    <w:link w:val="af7"/>
    <w:uiPriority w:val="99"/>
    <w:rsid w:val="00F66C83"/>
    <w:rPr>
      <w:rFonts w:ascii="Times New Roman" w:eastAsia="Times New Roman" w:hAnsi="Times New Roman"/>
    </w:rPr>
  </w:style>
  <w:style w:type="character" w:styleId="af9">
    <w:name w:val="Hyperlink"/>
    <w:unhideWhenUsed/>
    <w:rsid w:val="00F66C83"/>
    <w:rPr>
      <w:color w:val="0000FF"/>
      <w:u w:val="single"/>
    </w:rPr>
  </w:style>
  <w:style w:type="character" w:styleId="afa">
    <w:name w:val="FollowedHyperlink"/>
    <w:uiPriority w:val="99"/>
    <w:rsid w:val="00F66C83"/>
    <w:rPr>
      <w:color w:val="800080"/>
      <w:u w:val="single"/>
    </w:rPr>
  </w:style>
  <w:style w:type="paragraph" w:styleId="a3">
    <w:name w:val="Title"/>
    <w:basedOn w:val="a"/>
    <w:link w:val="afb"/>
    <w:qFormat/>
    <w:rsid w:val="00F66C83"/>
    <w:pPr>
      <w:jc w:val="center"/>
    </w:pPr>
    <w:rPr>
      <w:b/>
      <w:sz w:val="24"/>
      <w:szCs w:val="24"/>
    </w:rPr>
  </w:style>
  <w:style w:type="character" w:customStyle="1" w:styleId="afb">
    <w:name w:val="Название Знак"/>
    <w:basedOn w:val="a0"/>
    <w:link w:val="a3"/>
    <w:rsid w:val="00F66C83"/>
    <w:rPr>
      <w:rFonts w:ascii="Times New Roman" w:eastAsia="Times New Roman" w:hAnsi="Times New Roman"/>
      <w:b/>
      <w:sz w:val="24"/>
      <w:szCs w:val="24"/>
    </w:rPr>
  </w:style>
  <w:style w:type="paragraph" w:styleId="23">
    <w:name w:val="Body Text Indent 2"/>
    <w:basedOn w:val="a"/>
    <w:rsid w:val="00F66C83"/>
    <w:pPr>
      <w:ind w:left="708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F66C83"/>
    <w:pPr>
      <w:ind w:left="708" w:firstLine="709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66C83"/>
    <w:rPr>
      <w:rFonts w:ascii="Times New Roman" w:eastAsia="Times New Roman" w:hAnsi="Times New Roman"/>
      <w:sz w:val="28"/>
      <w:szCs w:val="24"/>
    </w:rPr>
  </w:style>
  <w:style w:type="paragraph" w:styleId="24">
    <w:name w:val="Body Text 2"/>
    <w:basedOn w:val="a"/>
    <w:link w:val="25"/>
    <w:rsid w:val="00F66C83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sid w:val="00F66C83"/>
    <w:rPr>
      <w:sz w:val="24"/>
      <w:szCs w:val="24"/>
    </w:rPr>
  </w:style>
  <w:style w:type="paragraph" w:styleId="33">
    <w:name w:val="Body Text 3"/>
    <w:basedOn w:val="a"/>
    <w:rsid w:val="00F66C83"/>
    <w:rPr>
      <w:sz w:val="24"/>
    </w:rPr>
  </w:style>
  <w:style w:type="paragraph" w:customStyle="1" w:styleId="Header">
    <w:name w:val="Header"/>
    <w:basedOn w:val="a"/>
    <w:link w:val="afc"/>
    <w:uiPriority w:val="99"/>
    <w:rsid w:val="00F66C8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c">
    <w:name w:val="Верхний колонтитул Знак"/>
    <w:basedOn w:val="a0"/>
    <w:link w:val="Header"/>
    <w:uiPriority w:val="99"/>
    <w:rsid w:val="00F66C83"/>
    <w:rPr>
      <w:rFonts w:ascii="Times New Roman" w:eastAsia="Times New Roman" w:hAnsi="Times New Roman"/>
      <w:sz w:val="28"/>
      <w:szCs w:val="24"/>
    </w:rPr>
  </w:style>
  <w:style w:type="paragraph" w:customStyle="1" w:styleId="Footer">
    <w:name w:val="Footer"/>
    <w:basedOn w:val="a"/>
    <w:link w:val="afd"/>
    <w:uiPriority w:val="99"/>
    <w:rsid w:val="00F66C83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d">
    <w:name w:val="Нижний колонтитул Знак"/>
    <w:basedOn w:val="a0"/>
    <w:link w:val="Footer"/>
    <w:uiPriority w:val="99"/>
    <w:rsid w:val="00F66C83"/>
    <w:rPr>
      <w:rFonts w:ascii="Times New Roman" w:eastAsia="Times New Roman" w:hAnsi="Times New Roman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F66C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F66C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"/>
    <w:basedOn w:val="a"/>
    <w:qFormat/>
    <w:rsid w:val="00F66C83"/>
    <w:pPr>
      <w:spacing w:after="160" w:line="240" w:lineRule="exact"/>
    </w:pPr>
    <w:rPr>
      <w:rFonts w:ascii="Verdana" w:hAnsi="Verdana"/>
      <w:lang w:val="en-US" w:eastAsia="en-US"/>
    </w:rPr>
  </w:style>
  <w:style w:type="paragraph" w:styleId="aff">
    <w:name w:val="Plain Text"/>
    <w:basedOn w:val="a"/>
    <w:link w:val="aff0"/>
    <w:rsid w:val="00F66C83"/>
    <w:rPr>
      <w:rFonts w:ascii="Courier New" w:hAnsi="Courier New" w:cs="Courier New"/>
    </w:rPr>
  </w:style>
  <w:style w:type="character" w:customStyle="1" w:styleId="aff0">
    <w:name w:val="Текст Знак"/>
    <w:link w:val="aff"/>
    <w:rsid w:val="00F66C83"/>
    <w:rPr>
      <w:rFonts w:ascii="Courier New" w:hAnsi="Courier New" w:cs="Courier New"/>
      <w:lang w:val="ru-RU" w:eastAsia="ru-RU" w:bidi="ar-SA"/>
    </w:rPr>
  </w:style>
  <w:style w:type="paragraph" w:styleId="aff1">
    <w:name w:val="Normal (Web)"/>
    <w:basedOn w:val="a"/>
    <w:uiPriority w:val="99"/>
    <w:rsid w:val="00F66C8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2">
    <w:name w:val="page number"/>
    <w:basedOn w:val="a0"/>
    <w:rsid w:val="00F66C83"/>
  </w:style>
  <w:style w:type="paragraph" w:customStyle="1" w:styleId="210">
    <w:name w:val="Основной текст 21"/>
    <w:basedOn w:val="a"/>
    <w:rsid w:val="00F66C83"/>
    <w:pPr>
      <w:ind w:firstLine="360"/>
      <w:jc w:val="both"/>
    </w:pPr>
    <w:rPr>
      <w:sz w:val="24"/>
    </w:rPr>
  </w:style>
  <w:style w:type="paragraph" w:customStyle="1" w:styleId="aff3">
    <w:name w:val="Знак Знак Знак Знак Знак Знак Знак Знак Знак Знак"/>
    <w:basedOn w:val="a"/>
    <w:rsid w:val="00F66C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"/>
    <w:rsid w:val="00F66C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F66C8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F66C83"/>
  </w:style>
  <w:style w:type="paragraph" w:customStyle="1" w:styleId="CharCharChar">
    <w:name w:val="Char Char Char"/>
    <w:basedOn w:val="a"/>
    <w:rsid w:val="00F66C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F66C83"/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sid w:val="00F66C83"/>
    <w:rPr>
      <w:b/>
      <w:bCs/>
      <w:color w:val="106BBE"/>
    </w:rPr>
  </w:style>
  <w:style w:type="paragraph" w:customStyle="1" w:styleId="Default">
    <w:name w:val="Default"/>
    <w:rsid w:val="00F66C83"/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Без интервала Знак"/>
    <w:link w:val="aff7"/>
    <w:uiPriority w:val="1"/>
    <w:qFormat/>
    <w:rsid w:val="00F66C83"/>
    <w:rPr>
      <w:rFonts w:cs="Calibri"/>
    </w:rPr>
  </w:style>
  <w:style w:type="paragraph" w:styleId="aff7">
    <w:name w:val="No Spacing"/>
    <w:link w:val="aff6"/>
    <w:uiPriority w:val="1"/>
    <w:qFormat/>
    <w:rsid w:val="00F66C83"/>
    <w:rPr>
      <w:rFonts w:cs="Calibri"/>
    </w:rPr>
  </w:style>
  <w:style w:type="character" w:customStyle="1" w:styleId="fontstyle01">
    <w:name w:val="fontstyle01"/>
    <w:basedOn w:val="a0"/>
    <w:rsid w:val="00F66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sid w:val="00F66C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59"/>
    <w:rsid w:val="00F66C8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шрифт абзаца1"/>
    <w:rsid w:val="00F66C83"/>
  </w:style>
  <w:style w:type="paragraph" w:customStyle="1" w:styleId="14">
    <w:name w:val="Без интервала1"/>
    <w:basedOn w:val="a"/>
    <w:link w:val="NoSpacingChar"/>
    <w:uiPriority w:val="1"/>
    <w:qFormat/>
    <w:rsid w:val="00F66C83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4"/>
    <w:rsid w:val="00F66C83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  <w:rsid w:val="00F66C83"/>
  </w:style>
  <w:style w:type="paragraph" w:styleId="HTML">
    <w:name w:val="HTML Preformatted"/>
    <w:basedOn w:val="a"/>
    <w:link w:val="HTML0"/>
    <w:uiPriority w:val="99"/>
    <w:unhideWhenUsed/>
    <w:rsid w:val="00F6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66C83"/>
    <w:rPr>
      <w:rFonts w:ascii="Courier New" w:eastAsia="Times New Roman" w:hAnsi="Courier New" w:cs="Courier New"/>
    </w:rPr>
  </w:style>
  <w:style w:type="character" w:customStyle="1" w:styleId="nobr">
    <w:name w:val="nobr"/>
    <w:rsid w:val="00F66C83"/>
  </w:style>
  <w:style w:type="character" w:customStyle="1" w:styleId="aff8">
    <w:name w:val="Текст примечания Знак"/>
    <w:basedOn w:val="a0"/>
    <w:link w:val="aff9"/>
    <w:uiPriority w:val="99"/>
    <w:rsid w:val="00F66C83"/>
    <w:rPr>
      <w:rFonts w:ascii="Times New Roman" w:eastAsia="Times New Roman" w:hAnsi="Times New Roman"/>
      <w:spacing w:val="20"/>
    </w:rPr>
  </w:style>
  <w:style w:type="paragraph" w:styleId="aff9">
    <w:name w:val="annotation text"/>
    <w:basedOn w:val="a"/>
    <w:link w:val="aff8"/>
    <w:uiPriority w:val="99"/>
    <w:unhideWhenUsed/>
    <w:rsid w:val="00F66C83"/>
    <w:rPr>
      <w:spacing w:val="20"/>
    </w:rPr>
  </w:style>
  <w:style w:type="paragraph" w:customStyle="1" w:styleId="Caption">
    <w:name w:val="Caption"/>
    <w:basedOn w:val="a"/>
    <w:unhideWhenUsed/>
    <w:qFormat/>
    <w:rsid w:val="00F66C83"/>
    <w:pPr>
      <w:jc w:val="center"/>
    </w:pPr>
    <w:rPr>
      <w:sz w:val="38"/>
    </w:rPr>
  </w:style>
  <w:style w:type="paragraph" w:styleId="a4">
    <w:name w:val="Subtitle"/>
    <w:basedOn w:val="a"/>
    <w:link w:val="affa"/>
    <w:uiPriority w:val="99"/>
    <w:qFormat/>
    <w:rsid w:val="00F66C83"/>
    <w:pPr>
      <w:jc w:val="center"/>
    </w:pPr>
    <w:rPr>
      <w:b/>
      <w:bCs/>
      <w:sz w:val="28"/>
      <w:szCs w:val="24"/>
    </w:rPr>
  </w:style>
  <w:style w:type="character" w:customStyle="1" w:styleId="affa">
    <w:name w:val="Подзаголовок Знак"/>
    <w:basedOn w:val="a0"/>
    <w:link w:val="a4"/>
    <w:uiPriority w:val="99"/>
    <w:rsid w:val="00F66C8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b">
    <w:name w:val="Тема примечания Знак"/>
    <w:basedOn w:val="aff8"/>
    <w:link w:val="affc"/>
    <w:uiPriority w:val="99"/>
    <w:semiHidden/>
    <w:rsid w:val="00F66C83"/>
    <w:rPr>
      <w:rFonts w:ascii="Times New Roman" w:eastAsia="Times New Roman" w:hAnsi="Times New Roman"/>
      <w:b/>
      <w:bCs/>
      <w:spacing w:val="20"/>
    </w:rPr>
  </w:style>
  <w:style w:type="paragraph" w:styleId="affc">
    <w:name w:val="annotation subject"/>
    <w:basedOn w:val="aff9"/>
    <w:next w:val="aff9"/>
    <w:link w:val="affb"/>
    <w:uiPriority w:val="99"/>
    <w:semiHidden/>
    <w:unhideWhenUsed/>
    <w:rsid w:val="00F66C83"/>
    <w:rPr>
      <w:b/>
      <w:bCs/>
    </w:rPr>
  </w:style>
  <w:style w:type="paragraph" w:customStyle="1" w:styleId="ConsPlusNonformat">
    <w:name w:val="ConsPlusNonformat"/>
    <w:uiPriority w:val="99"/>
    <w:rsid w:val="00F66C83"/>
    <w:pPr>
      <w:widowControl w:val="0"/>
    </w:pPr>
    <w:rPr>
      <w:rFonts w:ascii="Courier New" w:eastAsia="Times New Roman" w:hAnsi="Courier New" w:cs="Courier New"/>
    </w:rPr>
  </w:style>
  <w:style w:type="character" w:customStyle="1" w:styleId="affd">
    <w:name w:val="Шапка таблицы Знак"/>
    <w:link w:val="affe"/>
    <w:rsid w:val="00F66C83"/>
    <w:rPr>
      <w:rFonts w:ascii="Times New Roman" w:eastAsia="Times New Roman" w:hAnsi="Times New Roman"/>
      <w:b/>
      <w:bCs/>
      <w:szCs w:val="18"/>
    </w:rPr>
  </w:style>
  <w:style w:type="paragraph" w:customStyle="1" w:styleId="affe">
    <w:name w:val="Шапка таблицы"/>
    <w:basedOn w:val="a"/>
    <w:link w:val="affd"/>
    <w:rsid w:val="00F66C83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sid w:val="00F66C83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F66C83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rsid w:val="00F66C83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F66C83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sid w:val="00F66C83"/>
    <w:rPr>
      <w:color w:val="0000FF"/>
      <w:u w:val="single"/>
    </w:rPr>
  </w:style>
  <w:style w:type="character" w:customStyle="1" w:styleId="afff">
    <w:name w:val="Нет"/>
    <w:rsid w:val="00F66C83"/>
  </w:style>
  <w:style w:type="table" w:customStyle="1" w:styleId="TableNormal">
    <w:name w:val="Table Normal"/>
    <w:uiPriority w:val="2"/>
    <w:semiHidden/>
    <w:unhideWhenUsed/>
    <w:qFormat/>
    <w:rsid w:val="00F66C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6C83"/>
    <w:pPr>
      <w:widowControl w:val="0"/>
    </w:pPr>
    <w:rPr>
      <w:sz w:val="22"/>
      <w:szCs w:val="22"/>
      <w:lang w:eastAsia="en-US"/>
    </w:rPr>
  </w:style>
  <w:style w:type="paragraph" w:styleId="a7">
    <w:name w:val="footnote text"/>
    <w:basedOn w:val="a"/>
    <w:link w:val="afff0"/>
    <w:uiPriority w:val="99"/>
    <w:unhideWhenUsed/>
    <w:rsid w:val="00F66C83"/>
    <w:pPr>
      <w:widowControl w:val="0"/>
    </w:pPr>
    <w:rPr>
      <w:lang w:eastAsia="en-US"/>
    </w:rPr>
  </w:style>
  <w:style w:type="character" w:customStyle="1" w:styleId="afff0">
    <w:name w:val="Текст сноски Знак"/>
    <w:basedOn w:val="a0"/>
    <w:link w:val="a7"/>
    <w:uiPriority w:val="99"/>
    <w:rsid w:val="00F66C83"/>
    <w:rPr>
      <w:rFonts w:ascii="Times New Roman" w:eastAsia="Times New Roman" w:hAnsi="Times New Roman"/>
      <w:lang w:eastAsia="en-US"/>
    </w:rPr>
  </w:style>
  <w:style w:type="character" w:styleId="afff1">
    <w:name w:val="footnote reference"/>
    <w:basedOn w:val="a0"/>
    <w:uiPriority w:val="99"/>
    <w:unhideWhenUsed/>
    <w:rsid w:val="00F66C83"/>
    <w:rPr>
      <w:vertAlign w:val="superscript"/>
    </w:rPr>
  </w:style>
  <w:style w:type="character" w:customStyle="1" w:styleId="25">
    <w:name w:val="Основной текст 2 Знак"/>
    <w:basedOn w:val="a0"/>
    <w:link w:val="24"/>
    <w:rsid w:val="00F66C83"/>
    <w:rPr>
      <w:rFonts w:ascii="Times New Roman" w:eastAsia="Times New Roman" w:hAnsi="Times New Roman"/>
      <w:bCs/>
      <w:sz w:val="28"/>
      <w:szCs w:val="24"/>
    </w:rPr>
  </w:style>
  <w:style w:type="character" w:styleId="afff2">
    <w:name w:val="Strong"/>
    <w:basedOn w:val="a0"/>
    <w:uiPriority w:val="22"/>
    <w:qFormat/>
    <w:rsid w:val="00F66C83"/>
    <w:rPr>
      <w:b/>
      <w:bCs/>
    </w:rPr>
  </w:style>
  <w:style w:type="character" w:customStyle="1" w:styleId="user-accountsubname">
    <w:name w:val="user-account__subname"/>
    <w:basedOn w:val="a0"/>
    <w:rsid w:val="00F66C83"/>
  </w:style>
  <w:style w:type="paragraph" w:customStyle="1" w:styleId="ConsNonformat">
    <w:name w:val="ConsNonformat"/>
    <w:rsid w:val="00F66C83"/>
    <w:pPr>
      <w:widowControl w:val="0"/>
    </w:pPr>
    <w:rPr>
      <w:rFonts w:ascii="Courier New" w:eastAsia="Times New Roman" w:hAnsi="Courier New" w:cs="Courier New"/>
      <w:lang w:eastAsia="en-US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 Знак Знак"/>
    <w:basedOn w:val="a"/>
    <w:rsid w:val="00F66C8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4">
    <w:name w:val="Схема документа Знак"/>
    <w:basedOn w:val="a0"/>
    <w:link w:val="afff5"/>
    <w:semiHidden/>
    <w:rsid w:val="00F66C83"/>
    <w:rPr>
      <w:rFonts w:ascii="Tahoma" w:eastAsia="Times New Roman" w:hAnsi="Tahoma" w:cs="Tahoma"/>
      <w:shd w:val="clear" w:color="auto" w:fill="000080"/>
    </w:rPr>
  </w:style>
  <w:style w:type="paragraph" w:styleId="afff5">
    <w:name w:val="Document Map"/>
    <w:basedOn w:val="a"/>
    <w:link w:val="afff4"/>
    <w:semiHidden/>
    <w:rsid w:val="00F66C83"/>
    <w:pPr>
      <w:shd w:val="clear" w:color="auto" w:fill="000080"/>
    </w:pPr>
    <w:rPr>
      <w:rFonts w:ascii="Tahoma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F66C83"/>
    <w:rPr>
      <w:rFonts w:ascii="Tahoma" w:eastAsia="Times New Roman" w:hAnsi="Tahoma" w:cs="Tahoma"/>
      <w:sz w:val="16"/>
      <w:szCs w:val="16"/>
    </w:rPr>
  </w:style>
  <w:style w:type="character" w:customStyle="1" w:styleId="60">
    <w:name w:val="Знак Знак6"/>
    <w:rsid w:val="00F66C83"/>
    <w:rPr>
      <w:sz w:val="24"/>
      <w:szCs w:val="24"/>
    </w:rPr>
  </w:style>
  <w:style w:type="paragraph" w:customStyle="1" w:styleId="16">
    <w:name w:val="Обычный1"/>
    <w:uiPriority w:val="99"/>
    <w:qFormat/>
    <w:rsid w:val="00F66C83"/>
    <w:pPr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FontStyle13">
    <w:name w:val="Font Style13"/>
    <w:rsid w:val="00F66C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ylfaen95pt">
    <w:name w:val="Основной текст + Sylfaen;9;5 pt"/>
    <w:rsid w:val="00F66C8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er-user-name">
    <w:name w:val="header-user-name"/>
    <w:basedOn w:val="a0"/>
    <w:rsid w:val="00F66C83"/>
  </w:style>
  <w:style w:type="character" w:customStyle="1" w:styleId="295pt">
    <w:name w:val="Основной текст (2) + 9;5 pt"/>
    <w:rsid w:val="00F66C83"/>
    <w:rPr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Название Знак1"/>
    <w:basedOn w:val="a0"/>
    <w:rsid w:val="00F66C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f6">
    <w:name w:val="annotation reference"/>
    <w:basedOn w:val="a0"/>
    <w:uiPriority w:val="99"/>
    <w:semiHidden/>
    <w:unhideWhenUsed/>
    <w:rsid w:val="00F66C83"/>
    <w:rPr>
      <w:sz w:val="16"/>
      <w:szCs w:val="16"/>
    </w:rPr>
  </w:style>
  <w:style w:type="table" w:customStyle="1" w:styleId="130">
    <w:name w:val="Сетка таблицы13"/>
    <w:basedOn w:val="a1"/>
    <w:uiPriority w:val="59"/>
    <w:rsid w:val="00F6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F66C83"/>
  </w:style>
  <w:style w:type="character" w:customStyle="1" w:styleId="dropdown-user-namefirst-letter">
    <w:name w:val="dropdown-user-name__first-letter"/>
    <w:basedOn w:val="a0"/>
    <w:rsid w:val="00F66C83"/>
  </w:style>
  <w:style w:type="paragraph" w:customStyle="1" w:styleId="34">
    <w:name w:val="Основной текст3"/>
    <w:basedOn w:val="a"/>
    <w:link w:val="afff7"/>
    <w:rsid w:val="00F66C83"/>
    <w:pPr>
      <w:widowControl w:val="0"/>
      <w:shd w:val="clear" w:color="auto" w:fill="FFFFFF"/>
      <w:spacing w:after="300" w:line="326" w:lineRule="exact"/>
      <w:jc w:val="center"/>
    </w:pPr>
    <w:rPr>
      <w:sz w:val="25"/>
      <w:szCs w:val="25"/>
    </w:rPr>
  </w:style>
  <w:style w:type="character" w:customStyle="1" w:styleId="afff7">
    <w:name w:val="Основной текст_"/>
    <w:link w:val="34"/>
    <w:rsid w:val="00F66C83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msobodytextindentmrcssattr">
    <w:name w:val="msobodytextindent_mr_css_attr"/>
    <w:basedOn w:val="a"/>
    <w:rsid w:val="00F66C83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"/>
    <w:rsid w:val="00F66C83"/>
    <w:pPr>
      <w:spacing w:before="100" w:beforeAutospacing="1" w:after="100" w:afterAutospacing="1"/>
    </w:pPr>
    <w:rPr>
      <w:sz w:val="24"/>
      <w:szCs w:val="24"/>
    </w:rPr>
  </w:style>
  <w:style w:type="table" w:customStyle="1" w:styleId="61">
    <w:name w:val="Сетка таблицы6"/>
    <w:basedOn w:val="a1"/>
    <w:next w:val="af2"/>
    <w:uiPriority w:val="59"/>
    <w:rsid w:val="00F66C83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F66C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2"/>
    <w:uiPriority w:val="59"/>
    <w:rsid w:val="00F66C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66FC-703E-4D71-9FD6-A8EFA47E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1435</Words>
  <Characters>8183</Characters>
  <Application>Microsoft Office Word</Application>
  <DocSecurity>0</DocSecurity>
  <Lines>68</Lines>
  <Paragraphs>19</Paragraphs>
  <ScaleCrop>false</ScaleCrop>
  <Company>ДОиН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Admin</cp:lastModifiedBy>
  <cp:revision>2</cp:revision>
  <dcterms:created xsi:type="dcterms:W3CDTF">2024-06-27T14:33:00Z</dcterms:created>
  <dcterms:modified xsi:type="dcterms:W3CDTF">2024-06-27T14:33:00Z</dcterms:modified>
</cp:coreProperties>
</file>