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A2" w:rsidRPr="00651192" w:rsidRDefault="00264CAE" w:rsidP="006517A2">
      <w:pPr>
        <w:pStyle w:val="o1"/>
        <w:shd w:val="clear" w:color="auto" w:fill="FFFFFF"/>
        <w:spacing w:before="30" w:after="30"/>
        <w:rPr>
          <w:rFonts w:ascii="Comic Sans MS" w:hAnsi="Comic Sans MS"/>
          <w:u w:val="single"/>
        </w:rPr>
      </w:pPr>
      <w:r>
        <w:t xml:space="preserve">                    </w:t>
      </w:r>
      <w:r w:rsidR="006517A2">
        <w:t xml:space="preserve"> </w:t>
      </w:r>
      <w:r>
        <w:tab/>
        <w:t xml:space="preserve">          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rPr>
          <w:rFonts w:ascii="Comic Sans MS" w:hAnsi="Comic Sans MS"/>
          <w:noProof/>
          <w:sz w:val="36"/>
          <w:szCs w:val="36"/>
          <w:lang w:eastAsia="ru-RU"/>
        </w:rPr>
        <w:drawing>
          <wp:inline distT="0" distB="0" distL="0" distR="0" wp14:anchorId="3BBED416" wp14:editId="22DB14B4">
            <wp:extent cx="3005521" cy="2601554"/>
            <wp:effectExtent l="0" t="0" r="4445" b="8890"/>
            <wp:docPr id="3" name="Рисунок 3" descr="\\192.168.25.9\all\Дармограй Т.В\ПЕДАГОГ-ОРГАНИЗАТОР\ФОТО КАРТИНКИ\цветные человечки\G_eZgC-FwouH6tolzKOY9YXXXL4j3HpexhjNOf_P3YmryPKwJ94QGRtDb3Sbc6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25.9\all\Дармограй Т.В\ПЕДАГОГ-ОРГАНИЗАТОР\ФОТО КАРТИНКИ\цветные человечки\G_eZgC-FwouH6tolzKOY9YXXXL4j3HpexhjNOf_P3YmryPKwJ94QGRtDb3Sbc6K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37" t="16902" r="20937" b="7511"/>
                    <a:stretch/>
                  </pic:blipFill>
                  <pic:spPr bwMode="auto">
                    <a:xfrm>
                      <a:off x="0" y="0"/>
                      <a:ext cx="3011058" cy="260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</w:p>
    <w:p w:rsidR="006517A2" w:rsidRDefault="00264CAE" w:rsidP="006517A2">
      <w:pPr>
        <w:pStyle w:val="o1"/>
        <w:shd w:val="clear" w:color="auto" w:fill="FFFFFF"/>
        <w:spacing w:before="30" w:after="30"/>
        <w:rPr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72EBF" wp14:editId="5AD90471">
                <wp:simplePos x="0" y="0"/>
                <wp:positionH relativeFrom="column">
                  <wp:posOffset>2172335</wp:posOffset>
                </wp:positionH>
                <wp:positionV relativeFrom="paragraph">
                  <wp:posOffset>107315</wp:posOffset>
                </wp:positionV>
                <wp:extent cx="5781675" cy="428625"/>
                <wp:effectExtent l="57150" t="38100" r="85725" b="1047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428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CAE" w:rsidRDefault="00264CAE">
                            <w:r w:rsidRPr="00264CAE"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color w:val="333333"/>
                                <w:sz w:val="40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ШКОЛЬНАЯ СЛУЖБА ПРИМИРЕНИЯ – это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05pt;margin-top:8.45pt;width:455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264CAE" w:rsidRDefault="00264CAE">
                      <w:r w:rsidRPr="00264CAE">
                        <w:rPr>
                          <w:rFonts w:ascii="Times New Roman" w:hAnsi="Times New Roman"/>
                          <w:b/>
                          <w:bCs/>
                          <w:caps/>
                          <w:color w:val="333333"/>
                          <w:sz w:val="40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ШКОЛЬНАЯ СЛУЖБА ПРИМИРЕНИЯ – это</w:t>
                      </w:r>
                    </w:p>
                  </w:txbxContent>
                </v:textbox>
              </v:shape>
            </w:pict>
          </mc:Fallback>
        </mc:AlternateContent>
      </w:r>
    </w:p>
    <w:p w:rsidR="00264CAE" w:rsidRDefault="00264CAE" w:rsidP="006517A2">
      <w:pPr>
        <w:pStyle w:val="o1"/>
        <w:shd w:val="clear" w:color="auto" w:fill="FFFFFF"/>
        <w:spacing w:before="30" w:after="30"/>
        <w:rPr>
          <w:sz w:val="36"/>
          <w:szCs w:val="36"/>
        </w:rPr>
      </w:pPr>
    </w:p>
    <w:p w:rsidR="00264CAE" w:rsidRDefault="00264CAE" w:rsidP="006517A2">
      <w:pPr>
        <w:pStyle w:val="o1"/>
        <w:shd w:val="clear" w:color="auto" w:fill="FFFFFF"/>
        <w:spacing w:before="30" w:after="30"/>
        <w:rPr>
          <w:sz w:val="36"/>
          <w:szCs w:val="36"/>
        </w:rPr>
      </w:pPr>
    </w:p>
    <w:p w:rsidR="006517A2" w:rsidRPr="00264CAE" w:rsidRDefault="006517A2" w:rsidP="00264CAE">
      <w:pPr>
        <w:pStyle w:val="o1"/>
        <w:numPr>
          <w:ilvl w:val="0"/>
          <w:numId w:val="1"/>
        </w:numPr>
        <w:shd w:val="clear" w:color="auto" w:fill="FFFFFF"/>
        <w:spacing w:before="30" w:after="30"/>
        <w:jc w:val="center"/>
        <w:rPr>
          <w:color w:val="333333"/>
          <w:sz w:val="44"/>
          <w:szCs w:val="28"/>
          <w:lang w:eastAsia="ru-RU"/>
        </w:rPr>
      </w:pPr>
      <w:r w:rsidRPr="00264CAE">
        <w:rPr>
          <w:color w:val="333333"/>
          <w:sz w:val="44"/>
          <w:szCs w:val="28"/>
          <w:lang w:eastAsia="ru-RU"/>
        </w:rPr>
        <w:t>разрешение конфликтов силами самой школы;</w:t>
      </w:r>
    </w:p>
    <w:p w:rsidR="006517A2" w:rsidRPr="00264CAE" w:rsidRDefault="006517A2" w:rsidP="00264CAE">
      <w:pPr>
        <w:pStyle w:val="o1"/>
        <w:numPr>
          <w:ilvl w:val="0"/>
          <w:numId w:val="1"/>
        </w:numPr>
        <w:shd w:val="clear" w:color="auto" w:fill="FFFFFF"/>
        <w:spacing w:before="30" w:after="30"/>
        <w:jc w:val="center"/>
        <w:rPr>
          <w:color w:val="333333"/>
          <w:sz w:val="44"/>
          <w:szCs w:val="28"/>
          <w:lang w:eastAsia="ru-RU"/>
        </w:rPr>
      </w:pPr>
      <w:r w:rsidRPr="00264CAE">
        <w:rPr>
          <w:color w:val="333333"/>
          <w:sz w:val="44"/>
          <w:szCs w:val="28"/>
          <w:lang w:eastAsia="ru-RU"/>
        </w:rPr>
        <w:t>изменение традиций реагирования на конфликтные ситуации;</w:t>
      </w:r>
    </w:p>
    <w:p w:rsidR="006517A2" w:rsidRPr="00264CAE" w:rsidRDefault="006517A2" w:rsidP="00264CAE">
      <w:pPr>
        <w:pStyle w:val="o1"/>
        <w:numPr>
          <w:ilvl w:val="0"/>
          <w:numId w:val="1"/>
        </w:numPr>
        <w:shd w:val="clear" w:color="auto" w:fill="FFFFFF"/>
        <w:spacing w:before="30" w:after="30"/>
        <w:jc w:val="center"/>
        <w:rPr>
          <w:color w:val="333333"/>
          <w:sz w:val="44"/>
          <w:szCs w:val="28"/>
          <w:lang w:eastAsia="ru-RU"/>
        </w:rPr>
      </w:pPr>
      <w:r w:rsidRPr="00264CAE">
        <w:rPr>
          <w:color w:val="333333"/>
          <w:sz w:val="44"/>
          <w:szCs w:val="28"/>
          <w:lang w:eastAsia="ru-RU"/>
        </w:rPr>
        <w:t>профилактика школьной  дезадаптации;</w:t>
      </w:r>
      <w:bookmarkStart w:id="0" w:name="_GoBack"/>
      <w:bookmarkEnd w:id="0"/>
    </w:p>
    <w:p w:rsidR="006517A2" w:rsidRPr="00264CAE" w:rsidRDefault="006517A2" w:rsidP="00264CAE">
      <w:pPr>
        <w:pStyle w:val="o1"/>
        <w:numPr>
          <w:ilvl w:val="0"/>
          <w:numId w:val="1"/>
        </w:numPr>
        <w:shd w:val="clear" w:color="auto" w:fill="FFFFFF"/>
        <w:spacing w:before="30" w:after="30"/>
        <w:jc w:val="center"/>
        <w:rPr>
          <w:color w:val="333333"/>
          <w:sz w:val="44"/>
          <w:szCs w:val="28"/>
          <w:lang w:eastAsia="ru-RU"/>
        </w:rPr>
      </w:pPr>
      <w:r w:rsidRPr="00264CAE">
        <w:rPr>
          <w:color w:val="333333"/>
          <w:sz w:val="44"/>
          <w:szCs w:val="28"/>
          <w:lang w:eastAsia="ru-RU"/>
        </w:rPr>
        <w:t>школьное самоуправление и волонтерское движение подростков школы.</w:t>
      </w:r>
    </w:p>
    <w:p w:rsidR="00264CAE" w:rsidRDefault="00651192" w:rsidP="00264CAE">
      <w:pPr>
        <w:pStyle w:val="o1"/>
        <w:shd w:val="clear" w:color="auto" w:fill="FFFFFF"/>
        <w:spacing w:before="30" w:after="30"/>
        <w:ind w:left="720"/>
        <w:rPr>
          <w:rFonts w:ascii="Tahoma" w:hAnsi="Tahoma" w:cs="Tahoma"/>
          <w:noProof/>
          <w:color w:val="666666"/>
          <w:sz w:val="17"/>
          <w:szCs w:val="17"/>
          <w:lang w:eastAsia="ru-RU"/>
        </w:rPr>
      </w:pPr>
      <w:r>
        <w:rPr>
          <w:rFonts w:ascii="Tahoma" w:hAnsi="Tahoma" w:cs="Tahoma"/>
          <w:noProof/>
          <w:color w:val="666666"/>
          <w:sz w:val="17"/>
          <w:szCs w:val="17"/>
          <w:lang w:eastAsia="ru-RU"/>
        </w:rPr>
        <w:t xml:space="preserve">                                             </w:t>
      </w:r>
    </w:p>
    <w:p w:rsidR="00264CAE" w:rsidRPr="00651192" w:rsidRDefault="00335751" w:rsidP="00335751">
      <w:pPr>
        <w:jc w:val="center"/>
        <w:rPr>
          <w:rFonts w:ascii="Tahoma" w:eastAsia="Times New Roman" w:hAnsi="Tahoma" w:cs="Tahoma"/>
          <w:noProof/>
          <w:color w:val="666666"/>
          <w:sz w:val="17"/>
          <w:szCs w:val="17"/>
          <w:lang w:eastAsia="ru-RU"/>
        </w:rPr>
      </w:pPr>
      <w:r>
        <w:rPr>
          <w:rFonts w:ascii="Comic Sans MS" w:hAnsi="Comic Sans MS"/>
          <w:noProof/>
          <w:sz w:val="32"/>
          <w:szCs w:val="32"/>
          <w:lang w:eastAsia="ru-RU"/>
        </w:rPr>
        <w:drawing>
          <wp:inline distT="0" distB="0" distL="0" distR="0" wp14:anchorId="0C64AFAD" wp14:editId="0DB4258A">
            <wp:extent cx="3886200" cy="1984951"/>
            <wp:effectExtent l="0" t="0" r="0" b="0"/>
            <wp:docPr id="8" name="Рисунок 8" descr="\\192.168.25.9\all\Дармограй Т.В\ПЕДАГОГ-ОРГАНИЗАТОР\ФОТО КАРТИНКИ\цветные человечки\people-are-the-driving-force-of-your-busin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25.9\all\Дармограй Т.В\ПЕДАГОГ-ОРГАНИЗАТОР\ФОТО КАРТИНКИ\цветные человечки\people-are-the-driving-force-of-your-busines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98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751" w:rsidRDefault="00335751" w:rsidP="00335751">
      <w:pPr>
        <w:spacing w:before="100" w:after="0" w:line="100" w:lineRule="atLeast"/>
        <w:rPr>
          <w:rFonts w:ascii="Comic Sans MS" w:hAnsi="Comic Sans MS"/>
          <w:sz w:val="32"/>
          <w:szCs w:val="3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3F1201" wp14:editId="54A2B30A">
                <wp:simplePos x="0" y="0"/>
                <wp:positionH relativeFrom="column">
                  <wp:posOffset>2307679</wp:posOffset>
                </wp:positionH>
                <wp:positionV relativeFrom="paragraph">
                  <wp:posOffset>362969</wp:posOffset>
                </wp:positionV>
                <wp:extent cx="6092455" cy="1148316"/>
                <wp:effectExtent l="57150" t="38100" r="80010" b="9017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455" cy="114831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751" w:rsidRPr="00335751" w:rsidRDefault="00335751" w:rsidP="0033575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color w:val="333333"/>
                                <w:sz w:val="44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35751"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color w:val="333333"/>
                                <w:sz w:val="44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АЛГОРИТМ РАБОТЫ</w:t>
                            </w:r>
                          </w:p>
                          <w:p w:rsidR="00335751" w:rsidRPr="00335751" w:rsidRDefault="00335751" w:rsidP="0033575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color w:val="333333"/>
                                <w:sz w:val="44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35751"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color w:val="333333"/>
                                <w:sz w:val="44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ШКОЛЬНОЙ СЛУЖБЫ ПРИМИРЕНИЯ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1.7pt;margin-top:28.6pt;width:479.7pt;height:9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35751" w:rsidRPr="00335751" w:rsidRDefault="00335751" w:rsidP="0033575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aps/>
                          <w:color w:val="333333"/>
                          <w:sz w:val="44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35751">
                        <w:rPr>
                          <w:rFonts w:ascii="Times New Roman" w:hAnsi="Times New Roman"/>
                          <w:b/>
                          <w:bCs/>
                          <w:caps/>
                          <w:color w:val="333333"/>
                          <w:sz w:val="44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АЛГОРИТМ РАБОТЫ</w:t>
                      </w:r>
                    </w:p>
                    <w:p w:rsidR="00335751" w:rsidRPr="00335751" w:rsidRDefault="00335751" w:rsidP="0033575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aps/>
                          <w:color w:val="333333"/>
                          <w:sz w:val="44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35751">
                        <w:rPr>
                          <w:rFonts w:ascii="Times New Roman" w:hAnsi="Times New Roman"/>
                          <w:b/>
                          <w:bCs/>
                          <w:caps/>
                          <w:color w:val="333333"/>
                          <w:sz w:val="44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ШКОЛЬНОЙ СЛУЖБЫ ПРИМИРЕНИЯ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aps/>
          <w:noProof/>
          <w:color w:val="333333"/>
          <w:szCs w:val="72"/>
          <w:lang w:eastAsia="ru-RU"/>
        </w:rPr>
        <w:drawing>
          <wp:inline distT="0" distB="0" distL="0" distR="0" wp14:anchorId="2E2EE21D" wp14:editId="57A54D20">
            <wp:extent cx="2213951" cy="1866900"/>
            <wp:effectExtent l="0" t="0" r="0" b="0"/>
            <wp:docPr id="1" name="Рисунок 1" descr="\\192.168.25.9\all\Дармограй Т.В\ПЕДАГОГ-ОРГАНИЗАТОР\ФОТО КАРТИНКИ\цветные человечки\3d-man-classroom-teacher-students-17295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25.9\all\Дармограй Т.В\ПЕДАГОГ-ОРГАНИЗАТОР\ФОТО КАРТИНКИ\цветные человечки\3d-man-classroom-teacher-students-172955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4" t="6742" r="2234" b="18138"/>
                    <a:stretch/>
                  </pic:blipFill>
                  <pic:spPr bwMode="auto">
                    <a:xfrm>
                      <a:off x="0" y="0"/>
                      <a:ext cx="2228227" cy="187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     </w:t>
      </w:r>
      <w:r w:rsidRPr="00651192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noProof/>
          <w:sz w:val="32"/>
          <w:szCs w:val="32"/>
          <w:lang w:eastAsia="ru-RU"/>
        </w:rPr>
        <w:drawing>
          <wp:inline distT="0" distB="0" distL="0" distR="0" wp14:anchorId="7B8C9AC0" wp14:editId="5C19C344">
            <wp:extent cx="1724025" cy="1724025"/>
            <wp:effectExtent l="0" t="0" r="9525" b="9525"/>
            <wp:docPr id="7" name="Рисунок 7" descr="\\192.168.25.9\all\Дармограй Т.В\ПЕДАГОГ-ОРГАНИЗАТОР\ФОТО КАРТИНКИ\цветные человечки\Working_Together_Teamwork_Puzzle_Concep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25.9\all\Дармограй Т.В\ПЕДАГОГ-ОРГАНИЗАТОР\ФОТО КАРТИНКИ\цветные человечки\Working_Together_Teamwork_Puzzle_Concept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192">
        <w:rPr>
          <w:rFonts w:ascii="Comic Sans MS" w:hAnsi="Comic Sans MS"/>
          <w:sz w:val="32"/>
          <w:szCs w:val="32"/>
        </w:rPr>
        <w:t xml:space="preserve"> </w:t>
      </w:r>
    </w:p>
    <w:p w:rsidR="00651192" w:rsidRPr="00335751" w:rsidRDefault="006517A2" w:rsidP="00335751">
      <w:pPr>
        <w:spacing w:before="100" w:after="0"/>
        <w:ind w:left="1560" w:right="708" w:hanging="993"/>
        <w:jc w:val="both"/>
        <w:rPr>
          <w:rFonts w:ascii="Times New Roman" w:eastAsia="Times New Roman" w:hAnsi="Times New Roman" w:cs="Times New Roman"/>
          <w:color w:val="333333"/>
          <w:kern w:val="1"/>
          <w:sz w:val="36"/>
          <w:szCs w:val="28"/>
          <w:lang w:eastAsia="ru-RU"/>
        </w:rPr>
      </w:pPr>
      <w:r w:rsidRPr="00335751">
        <w:rPr>
          <w:rFonts w:ascii="Times New Roman" w:eastAsia="Times New Roman" w:hAnsi="Times New Roman" w:cs="Times New Roman"/>
          <w:color w:val="333333"/>
          <w:kern w:val="1"/>
          <w:sz w:val="36"/>
          <w:szCs w:val="28"/>
          <w:lang w:eastAsia="ru-RU"/>
        </w:rPr>
        <w:t>1.</w:t>
      </w:r>
      <w:r w:rsidR="00335751" w:rsidRPr="00335751">
        <w:rPr>
          <w:rFonts w:ascii="Times New Roman" w:eastAsia="Times New Roman" w:hAnsi="Times New Roman" w:cs="Times New Roman"/>
          <w:color w:val="333333"/>
          <w:kern w:val="1"/>
          <w:sz w:val="36"/>
          <w:szCs w:val="28"/>
          <w:lang w:eastAsia="ru-RU"/>
        </w:rPr>
        <w:t xml:space="preserve"> </w:t>
      </w:r>
      <w:r w:rsidRPr="00335751">
        <w:rPr>
          <w:rFonts w:ascii="Times New Roman" w:eastAsia="Times New Roman" w:hAnsi="Times New Roman" w:cs="Times New Roman"/>
          <w:color w:val="333333"/>
          <w:kern w:val="1"/>
          <w:sz w:val="36"/>
          <w:szCs w:val="28"/>
          <w:lang w:eastAsia="ru-RU"/>
        </w:rPr>
        <w:t>От учителей, обучающихся, очевидцев конфликта по</w:t>
      </w:r>
      <w:r w:rsidR="00651192" w:rsidRPr="00335751">
        <w:rPr>
          <w:rFonts w:ascii="Times New Roman" w:eastAsia="Times New Roman" w:hAnsi="Times New Roman" w:cs="Times New Roman"/>
          <w:color w:val="333333"/>
          <w:kern w:val="1"/>
          <w:sz w:val="36"/>
          <w:szCs w:val="28"/>
          <w:lang w:eastAsia="ru-RU"/>
        </w:rPr>
        <w:t>ступает информация о конфликте;</w:t>
      </w:r>
    </w:p>
    <w:p w:rsidR="00651192" w:rsidRPr="00335751" w:rsidRDefault="00651192" w:rsidP="00335751">
      <w:pPr>
        <w:spacing w:before="100" w:after="0"/>
        <w:ind w:left="1560" w:right="708" w:hanging="993"/>
        <w:jc w:val="both"/>
        <w:rPr>
          <w:rFonts w:ascii="Times New Roman" w:eastAsia="Times New Roman" w:hAnsi="Times New Roman" w:cs="Times New Roman"/>
          <w:color w:val="333333"/>
          <w:kern w:val="1"/>
          <w:sz w:val="36"/>
          <w:szCs w:val="28"/>
          <w:lang w:eastAsia="ru-RU"/>
        </w:rPr>
      </w:pPr>
      <w:r w:rsidRPr="00335751">
        <w:rPr>
          <w:rFonts w:ascii="Times New Roman" w:eastAsia="Times New Roman" w:hAnsi="Times New Roman" w:cs="Times New Roman"/>
          <w:color w:val="333333"/>
          <w:kern w:val="1"/>
          <w:sz w:val="36"/>
          <w:szCs w:val="28"/>
          <w:lang w:eastAsia="ru-RU"/>
        </w:rPr>
        <w:t>2.</w:t>
      </w:r>
      <w:r w:rsidR="00335751" w:rsidRPr="00335751">
        <w:rPr>
          <w:rFonts w:ascii="Times New Roman" w:eastAsia="Times New Roman" w:hAnsi="Times New Roman" w:cs="Times New Roman"/>
          <w:color w:val="333333"/>
          <w:kern w:val="1"/>
          <w:sz w:val="36"/>
          <w:szCs w:val="28"/>
          <w:lang w:eastAsia="ru-RU"/>
        </w:rPr>
        <w:t xml:space="preserve"> </w:t>
      </w:r>
      <w:r w:rsidR="006517A2" w:rsidRPr="00335751">
        <w:rPr>
          <w:rFonts w:ascii="Times New Roman" w:eastAsia="Times New Roman" w:hAnsi="Times New Roman" w:cs="Times New Roman"/>
          <w:color w:val="333333"/>
          <w:kern w:val="1"/>
          <w:sz w:val="36"/>
          <w:szCs w:val="28"/>
          <w:lang w:eastAsia="ru-RU"/>
        </w:rPr>
        <w:t>Руководитель службы анализирует полученную информацию, отбирает случаи, распределяет проведение программ между участниками ШСП, в сложных случаях провод</w:t>
      </w:r>
      <w:r w:rsidRPr="00335751">
        <w:rPr>
          <w:rFonts w:ascii="Times New Roman" w:eastAsia="Times New Roman" w:hAnsi="Times New Roman" w:cs="Times New Roman"/>
          <w:color w:val="333333"/>
          <w:kern w:val="1"/>
          <w:sz w:val="36"/>
          <w:szCs w:val="28"/>
          <w:lang w:eastAsia="ru-RU"/>
        </w:rPr>
        <w:t>ит восстановительные программы;</w:t>
      </w:r>
    </w:p>
    <w:p w:rsidR="00651192" w:rsidRDefault="00651192" w:rsidP="00335751">
      <w:pPr>
        <w:spacing w:before="100"/>
        <w:ind w:left="1560" w:right="708" w:hanging="993"/>
        <w:jc w:val="both"/>
        <w:rPr>
          <w:rFonts w:ascii="Times New Roman" w:eastAsia="Times New Roman" w:hAnsi="Times New Roman" w:cs="Times New Roman"/>
          <w:color w:val="333333"/>
          <w:kern w:val="1"/>
          <w:sz w:val="36"/>
          <w:szCs w:val="28"/>
          <w:lang w:eastAsia="ru-RU"/>
        </w:rPr>
      </w:pPr>
      <w:r w:rsidRPr="00335751">
        <w:rPr>
          <w:rFonts w:ascii="Times New Roman" w:eastAsia="Times New Roman" w:hAnsi="Times New Roman" w:cs="Times New Roman"/>
          <w:color w:val="333333"/>
          <w:kern w:val="1"/>
          <w:sz w:val="36"/>
          <w:szCs w:val="28"/>
          <w:lang w:eastAsia="ru-RU"/>
        </w:rPr>
        <w:t>3.</w:t>
      </w:r>
      <w:r w:rsidR="00335751" w:rsidRPr="00335751">
        <w:rPr>
          <w:rFonts w:ascii="Times New Roman" w:eastAsia="Times New Roman" w:hAnsi="Times New Roman" w:cs="Times New Roman"/>
          <w:color w:val="333333"/>
          <w:kern w:val="1"/>
          <w:sz w:val="36"/>
          <w:szCs w:val="28"/>
          <w:lang w:eastAsia="ru-RU"/>
        </w:rPr>
        <w:t xml:space="preserve"> </w:t>
      </w:r>
      <w:r w:rsidR="006517A2" w:rsidRPr="00335751">
        <w:rPr>
          <w:rFonts w:ascii="Times New Roman" w:eastAsia="Times New Roman" w:hAnsi="Times New Roman" w:cs="Times New Roman"/>
          <w:color w:val="333333"/>
          <w:kern w:val="1"/>
          <w:sz w:val="36"/>
          <w:szCs w:val="28"/>
          <w:lang w:eastAsia="ru-RU"/>
        </w:rPr>
        <w:t>Руководитель совместно с ребятами анализирует итоги проведенной программы, готовит отчетну</w:t>
      </w:r>
      <w:r w:rsidRPr="00335751">
        <w:rPr>
          <w:rFonts w:ascii="Times New Roman" w:eastAsia="Times New Roman" w:hAnsi="Times New Roman" w:cs="Times New Roman"/>
          <w:color w:val="333333"/>
          <w:kern w:val="1"/>
          <w:sz w:val="36"/>
          <w:szCs w:val="28"/>
          <w:lang w:eastAsia="ru-RU"/>
        </w:rPr>
        <w:t xml:space="preserve">ю документацию по случаю. </w:t>
      </w:r>
    </w:p>
    <w:p w:rsidR="006517A2" w:rsidRPr="00335751" w:rsidRDefault="00651192" w:rsidP="00335751">
      <w:pPr>
        <w:spacing w:before="100" w:after="100" w:line="480" w:lineRule="auto"/>
        <w:ind w:left="142"/>
        <w:jc w:val="center"/>
        <w:rPr>
          <w:rFonts w:ascii="Times New Roman" w:hAnsi="Times New Roman"/>
          <w:b/>
          <w:bCs/>
          <w:i/>
          <w:caps/>
          <w:color w:val="333333"/>
          <w:sz w:val="3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35751">
        <w:rPr>
          <w:rFonts w:ascii="Times New Roman" w:hAnsi="Times New Roman"/>
          <w:i/>
          <w:caps/>
          <w:color w:val="333333"/>
          <w:sz w:val="3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ШКОЛЬНАЯ СЛУЖБА ПРИМИРЕНИЯ РАССМАТРИВАЕТ СЛЕДУЮЩИЕ КОНФЛИКТЫ:</w:t>
      </w:r>
    </w:p>
    <w:p w:rsidR="006517A2" w:rsidRPr="00335751" w:rsidRDefault="006517A2" w:rsidP="00651192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color w:val="333333"/>
          <w:kern w:val="1"/>
          <w:sz w:val="36"/>
          <w:szCs w:val="28"/>
        </w:rPr>
      </w:pPr>
      <w:r w:rsidRPr="00335751">
        <w:rPr>
          <w:color w:val="333333"/>
          <w:kern w:val="1"/>
          <w:sz w:val="36"/>
          <w:szCs w:val="28"/>
        </w:rPr>
        <w:t>межличностные конфликты</w:t>
      </w:r>
    </w:p>
    <w:p w:rsidR="00651192" w:rsidRPr="00335751" w:rsidRDefault="006517A2" w:rsidP="00651192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333333"/>
          <w:kern w:val="1"/>
          <w:sz w:val="36"/>
          <w:szCs w:val="28"/>
        </w:rPr>
      </w:pPr>
      <w:r w:rsidRPr="00335751">
        <w:rPr>
          <w:color w:val="333333"/>
          <w:kern w:val="1"/>
          <w:sz w:val="36"/>
          <w:szCs w:val="28"/>
        </w:rPr>
        <w:t>нецензурные оскорбления</w:t>
      </w:r>
    </w:p>
    <w:p w:rsidR="00651192" w:rsidRPr="00335751" w:rsidRDefault="006517A2" w:rsidP="00651192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333333"/>
          <w:kern w:val="1"/>
          <w:sz w:val="36"/>
          <w:szCs w:val="28"/>
        </w:rPr>
      </w:pPr>
      <w:r w:rsidRPr="00335751">
        <w:rPr>
          <w:color w:val="333333"/>
          <w:kern w:val="1"/>
          <w:sz w:val="36"/>
          <w:szCs w:val="28"/>
        </w:rPr>
        <w:t xml:space="preserve"> угрозы</w:t>
      </w:r>
    </w:p>
    <w:p w:rsidR="00651192" w:rsidRPr="00335751" w:rsidRDefault="006517A2" w:rsidP="00651192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333333"/>
          <w:kern w:val="1"/>
          <w:sz w:val="36"/>
          <w:szCs w:val="28"/>
        </w:rPr>
      </w:pPr>
      <w:r w:rsidRPr="00335751">
        <w:rPr>
          <w:color w:val="333333"/>
          <w:kern w:val="1"/>
          <w:sz w:val="36"/>
          <w:szCs w:val="28"/>
        </w:rPr>
        <w:t>причинение незначительного материального ущерба</w:t>
      </w:r>
    </w:p>
    <w:p w:rsidR="00651192" w:rsidRPr="00335751" w:rsidRDefault="006517A2" w:rsidP="00651192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333333"/>
          <w:kern w:val="1"/>
          <w:sz w:val="36"/>
          <w:szCs w:val="28"/>
        </w:rPr>
      </w:pPr>
      <w:r w:rsidRPr="00335751">
        <w:rPr>
          <w:color w:val="333333"/>
          <w:kern w:val="1"/>
          <w:sz w:val="36"/>
          <w:szCs w:val="28"/>
        </w:rPr>
        <w:t>взаимные обиды</w:t>
      </w:r>
    </w:p>
    <w:p w:rsidR="00651192" w:rsidRPr="00335751" w:rsidRDefault="006517A2" w:rsidP="00651192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333333"/>
          <w:kern w:val="1"/>
          <w:sz w:val="36"/>
          <w:szCs w:val="28"/>
        </w:rPr>
      </w:pPr>
      <w:r w:rsidRPr="00335751">
        <w:rPr>
          <w:color w:val="333333"/>
          <w:kern w:val="1"/>
          <w:sz w:val="36"/>
          <w:szCs w:val="28"/>
        </w:rPr>
        <w:t xml:space="preserve"> длительные прогулы в результате конфликта</w:t>
      </w:r>
    </w:p>
    <w:p w:rsidR="00651192" w:rsidRPr="00335751" w:rsidRDefault="006517A2" w:rsidP="00651192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333333"/>
          <w:kern w:val="1"/>
          <w:sz w:val="36"/>
          <w:szCs w:val="28"/>
        </w:rPr>
      </w:pPr>
      <w:r w:rsidRPr="00335751">
        <w:rPr>
          <w:color w:val="333333"/>
          <w:kern w:val="1"/>
          <w:sz w:val="36"/>
          <w:szCs w:val="28"/>
        </w:rPr>
        <w:t>изгои в классе</w:t>
      </w:r>
    </w:p>
    <w:p w:rsidR="006517A2" w:rsidRPr="00335751" w:rsidRDefault="006517A2" w:rsidP="00335751">
      <w:pPr>
        <w:pStyle w:val="a5"/>
        <w:numPr>
          <w:ilvl w:val="0"/>
          <w:numId w:val="2"/>
        </w:numPr>
        <w:spacing w:before="0" w:beforeAutospacing="0" w:after="240" w:afterAutospacing="0"/>
        <w:rPr>
          <w:color w:val="333333"/>
          <w:kern w:val="1"/>
          <w:sz w:val="36"/>
          <w:szCs w:val="28"/>
        </w:rPr>
      </w:pPr>
      <w:r w:rsidRPr="00335751">
        <w:rPr>
          <w:color w:val="333333"/>
          <w:kern w:val="1"/>
          <w:sz w:val="36"/>
          <w:szCs w:val="28"/>
        </w:rPr>
        <w:t>конфликты с учителями, с родителями.</w:t>
      </w:r>
    </w:p>
    <w:p w:rsidR="006517A2" w:rsidRPr="00335751" w:rsidRDefault="00651192" w:rsidP="00335751">
      <w:pPr>
        <w:pStyle w:val="a5"/>
        <w:spacing w:before="0" w:beforeAutospacing="0" w:after="0" w:afterAutospacing="0"/>
        <w:ind w:left="360"/>
        <w:jc w:val="center"/>
        <w:rPr>
          <w:b/>
          <w:caps/>
          <w:color w:val="333333"/>
          <w:kern w:val="1"/>
          <w:sz w:val="40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35751">
        <w:rPr>
          <w:b/>
          <w:caps/>
          <w:color w:val="333333"/>
          <w:kern w:val="1"/>
          <w:sz w:val="40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«Мир в ваших руках!»</w:t>
      </w:r>
    </w:p>
    <w:sectPr w:rsidR="006517A2" w:rsidRPr="00335751" w:rsidSect="00335751">
      <w:pgSz w:w="16838" w:h="11906" w:orient="landscape"/>
      <w:pgMar w:top="284" w:right="253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DBE6"/>
      </v:shape>
    </w:pict>
  </w:numPicBullet>
  <w:abstractNum w:abstractNumId="0">
    <w:nsid w:val="53471214"/>
    <w:multiLevelType w:val="hybridMultilevel"/>
    <w:tmpl w:val="966C3E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1333F"/>
    <w:multiLevelType w:val="hybridMultilevel"/>
    <w:tmpl w:val="79EA9B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0F"/>
    <w:rsid w:val="0023070F"/>
    <w:rsid w:val="00264CAE"/>
    <w:rsid w:val="00335751"/>
    <w:rsid w:val="00651192"/>
    <w:rsid w:val="006517A2"/>
    <w:rsid w:val="009150C8"/>
    <w:rsid w:val="00956344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E87"/>
    <w:rPr>
      <w:rFonts w:ascii="Tahoma" w:hAnsi="Tahoma" w:cs="Tahoma"/>
      <w:sz w:val="16"/>
      <w:szCs w:val="16"/>
    </w:rPr>
  </w:style>
  <w:style w:type="paragraph" w:customStyle="1" w:styleId="o1">
    <w:name w:val="o1"/>
    <w:basedOn w:val="a"/>
    <w:rsid w:val="006517A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Normal (Web)"/>
    <w:basedOn w:val="a"/>
    <w:unhideWhenUsed/>
    <w:rsid w:val="0065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517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E87"/>
    <w:rPr>
      <w:rFonts w:ascii="Tahoma" w:hAnsi="Tahoma" w:cs="Tahoma"/>
      <w:sz w:val="16"/>
      <w:szCs w:val="16"/>
    </w:rPr>
  </w:style>
  <w:style w:type="paragraph" w:customStyle="1" w:styleId="o1">
    <w:name w:val="o1"/>
    <w:basedOn w:val="a"/>
    <w:rsid w:val="006517A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Normal (Web)"/>
    <w:basedOn w:val="a"/>
    <w:unhideWhenUsed/>
    <w:rsid w:val="0065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517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Педагог организатор</cp:lastModifiedBy>
  <cp:revision>4</cp:revision>
  <cp:lastPrinted>2017-02-10T09:19:00Z</cp:lastPrinted>
  <dcterms:created xsi:type="dcterms:W3CDTF">2016-11-24T09:04:00Z</dcterms:created>
  <dcterms:modified xsi:type="dcterms:W3CDTF">2017-02-10T09:19:00Z</dcterms:modified>
</cp:coreProperties>
</file>